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A6" w:rsidRPr="00946AA6" w:rsidRDefault="00946AA6" w:rsidP="00946AA6">
      <w:pPr>
        <w:widowControl/>
        <w:shd w:val="clear" w:color="auto" w:fill="F9F9F9"/>
        <w:spacing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946AA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宁波市社科界第六届学术大会论文、专场、会员单位学术活动征集通知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>各会员单位、社科研究机构：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宁波市社科界学术大会由市社科联发起创办，旨在推进学术创新，展示研究成果，构筑学术交流公共平台。 宁波市社科界第六届学术大会将于2017年10月-12月举办，由大会学术活动、学科专场、会员单位学术活动等组成。现就论文、专场活动、会员单位学术活动征集通知如下：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一、学术大会征文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本届学术大会主题为：新起点、新征程、新发展——宁波建设国际港口名城、打造东方文明之都。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征文要求：（1）围绕主题、规范严谨、具有创新性。（2）未公开发表，篇幅5-8千字，附500字以内提要。（3）外文须附中文版本。（4）第一作者每人限投一篇论文。（5）论文格式参见附件。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市社科联将组织评委对论文进行评选，评选一等奖、二等奖、三等奖、优秀奖论文并结集出版。获奖论文颁发证书并给予一定稿酬。 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二、专场活动征集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本届学术大会征集5-8个围绕“新起点、新征程、新发展——宁波建设国际港口名城，打造东方文明之都”这一主题，有鲜明特色的学科专场，欢迎本市学术单位（含所属院、系、所、中心、研究基地）、学会及相关学术团体，申报学科专场。申报单位请按《宁波市社会科学团体学术活动项目申报表》（宁波社科网下载专区下载）要求填写，并在封面“项目名称”中注明“专场活动”。市社科联将择优评选出学科专场并立项，每场给予一定的项目经费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三、会员单位学术活动征集 　　限市社科联会员单位申报，主题不限；高校社科联限报2项，其余会员单位限报1项。申报单位请按《宁波市社会科学团体学术活动项目申报表》要求填写，市社科联将进行评选并立项，立项项目给予一定的项目经费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四、活动要求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1.结合学术团体特点，就相关学科重大问题确定活动主题。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2.活动形式可以是学术年会、专题研讨会、学术论坛、跨学科研讨会、青年学者论坛等。（无论何种活动形式，均须填报活动名称或主题） 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3.申报单位必须是活动的主办者。参与的专家学者要有一定代表性，活动要有一定规模，专场活动规模50人以上，会员单位学术活动规模30人以上。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4.活动要主题鲜明，内容充实，注重学术规范，可以采取与相关高校、党校、科研机构、党政部门和媒体合办、联办等方式，尤其鼓励由若干个学术团体联合举办。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5.活动组织者要确保学术活动效果，及时整理和报道有关情况，充分发挥学术交流的影响和作用。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6.活动须在第四季度举办。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7.项目完成后，请主办方将论文集、综述、照片（2-5张）及相关资料及时送交市社科联学会处。 　　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论文、学科专场、会员单位学术活动申报截止期为4月30日。 　　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本届学术大会论文、专场活动申请、会员单位学术活动申报，通过电子邮件提交。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热切期盼本市社科研究机构、社科学术团体和广大社科 工作者积极参与、共襄盛会！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邮箱地址：xuehuichu@163.com 联系电话：55883770 89183597 联系人：周志娜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附件：论文格式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>宁波市社会科学界联合会</w:t>
      </w:r>
    </w:p>
    <w:p w:rsidR="00946AA6" w:rsidRPr="00946AA6" w:rsidRDefault="00946AA6" w:rsidP="00946AA6">
      <w:pPr>
        <w:widowControl/>
        <w:shd w:val="clear" w:color="auto" w:fill="F9F9F9"/>
        <w:spacing w:line="45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>2017年3月8日</w:t>
      </w:r>
    </w:p>
    <w:p w:rsidR="00B1296B" w:rsidRPr="00B1296B" w:rsidRDefault="00946AA6" w:rsidP="00B1296B">
      <w:pPr>
        <w:shd w:val="clear" w:color="auto" w:fill="F9F9F9"/>
        <w:spacing w:line="45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946AA6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="00B1296B" w:rsidRPr="00B1296B">
        <w:rPr>
          <w:rFonts w:ascii="宋体" w:eastAsia="宋体" w:hAnsi="宋体" w:cs="宋体" w:hint="eastAsia"/>
          <w:color w:val="333333"/>
          <w:kern w:val="0"/>
          <w:szCs w:val="21"/>
        </w:rPr>
        <w:t>附件：论文格式 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题　目（2号黑体）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副标题（小2号仿宋）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作者姓名（4号楷体）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内容提要（小5号仿宋）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关键词（小5号仿宋）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作者：姓名，性别，单位，职务职称，通信地址，邮编，电子邮箱，手机号码（小5号仿宋）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正　文（5号宋体）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注释为页下注（小5号宋体）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参考文献（小5号仿宋，放文末）</w:t>
      </w:r>
    </w:p>
    <w:p w:rsidR="00B1296B" w:rsidRPr="00B1296B" w:rsidRDefault="00B1296B" w:rsidP="00B1296B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1296B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A4纸版式；行间距1.25；默认页边距，页码居中</w:t>
      </w:r>
    </w:p>
    <w:p w:rsidR="00946AA6" w:rsidRPr="00B1296B" w:rsidRDefault="00946AA6" w:rsidP="00946AA6">
      <w:pPr>
        <w:widowControl/>
        <w:shd w:val="clear" w:color="auto" w:fill="F9F9F9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BE4B0D" w:rsidRDefault="00BE4B0D"/>
    <w:sectPr w:rsidR="00BE4B0D" w:rsidSect="00BE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E8" w:rsidRDefault="00EE7BE8" w:rsidP="00B1296B">
      <w:r>
        <w:separator/>
      </w:r>
    </w:p>
  </w:endnote>
  <w:endnote w:type="continuationSeparator" w:id="1">
    <w:p w:rsidR="00EE7BE8" w:rsidRDefault="00EE7BE8" w:rsidP="00B1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E8" w:rsidRDefault="00EE7BE8" w:rsidP="00B1296B">
      <w:r>
        <w:separator/>
      </w:r>
    </w:p>
  </w:footnote>
  <w:footnote w:type="continuationSeparator" w:id="1">
    <w:p w:rsidR="00EE7BE8" w:rsidRDefault="00EE7BE8" w:rsidP="00B12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AA6"/>
    <w:rsid w:val="000943DC"/>
    <w:rsid w:val="00113075"/>
    <w:rsid w:val="001459B9"/>
    <w:rsid w:val="00146E13"/>
    <w:rsid w:val="00160D36"/>
    <w:rsid w:val="001C011B"/>
    <w:rsid w:val="00315572"/>
    <w:rsid w:val="00435E77"/>
    <w:rsid w:val="004B6BAF"/>
    <w:rsid w:val="005A6AE2"/>
    <w:rsid w:val="005F752C"/>
    <w:rsid w:val="00637D60"/>
    <w:rsid w:val="00682C93"/>
    <w:rsid w:val="007501BB"/>
    <w:rsid w:val="00753B83"/>
    <w:rsid w:val="00753BAE"/>
    <w:rsid w:val="00770723"/>
    <w:rsid w:val="008F2292"/>
    <w:rsid w:val="00946AA6"/>
    <w:rsid w:val="00953282"/>
    <w:rsid w:val="00A0124D"/>
    <w:rsid w:val="00AE2FA8"/>
    <w:rsid w:val="00B1296B"/>
    <w:rsid w:val="00B31615"/>
    <w:rsid w:val="00B5193A"/>
    <w:rsid w:val="00B97D43"/>
    <w:rsid w:val="00BC6689"/>
    <w:rsid w:val="00BE4B0D"/>
    <w:rsid w:val="00C17C21"/>
    <w:rsid w:val="00C34E9D"/>
    <w:rsid w:val="00D464CE"/>
    <w:rsid w:val="00D943F9"/>
    <w:rsid w:val="00DE0A2C"/>
    <w:rsid w:val="00E27D52"/>
    <w:rsid w:val="00E62B1B"/>
    <w:rsid w:val="00EC2C58"/>
    <w:rsid w:val="00EE7BE8"/>
    <w:rsid w:val="00F2656C"/>
    <w:rsid w:val="00F54A83"/>
    <w:rsid w:val="00F65E23"/>
    <w:rsid w:val="00F90509"/>
    <w:rsid w:val="00FA0274"/>
    <w:rsid w:val="00FA61AC"/>
    <w:rsid w:val="00FB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6AA6"/>
  </w:style>
  <w:style w:type="paragraph" w:styleId="a3">
    <w:name w:val="header"/>
    <w:basedOn w:val="a"/>
    <w:link w:val="Char"/>
    <w:uiPriority w:val="99"/>
    <w:semiHidden/>
    <w:unhideWhenUsed/>
    <w:rsid w:val="00B1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>Sky123.Org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3</cp:revision>
  <dcterms:created xsi:type="dcterms:W3CDTF">2017-03-21T08:03:00Z</dcterms:created>
  <dcterms:modified xsi:type="dcterms:W3CDTF">2017-03-22T02:49:00Z</dcterms:modified>
</cp:coreProperties>
</file>