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29C" w:rsidRDefault="00AE029C" w:rsidP="00FF2B77">
      <w:pPr>
        <w:spacing w:line="560" w:lineRule="exact"/>
        <w:jc w:val="center"/>
        <w:rPr>
          <w:rFonts w:ascii="黑体" w:eastAsia="黑体" w:hAnsi="黑体"/>
          <w:b/>
          <w:sz w:val="52"/>
          <w:szCs w:val="52"/>
        </w:rPr>
      </w:pPr>
      <w:r w:rsidRPr="00AE029C">
        <w:rPr>
          <w:rFonts w:ascii="黑体" w:eastAsia="黑体" w:hAnsi="黑体" w:hint="eastAsia"/>
          <w:b/>
          <w:sz w:val="52"/>
          <w:szCs w:val="52"/>
        </w:rPr>
        <w:t>关于组织申报201</w:t>
      </w:r>
      <w:r w:rsidR="00376E61">
        <w:rPr>
          <w:rFonts w:ascii="黑体" w:eastAsia="黑体" w:hAnsi="黑体" w:hint="eastAsia"/>
          <w:b/>
          <w:sz w:val="52"/>
          <w:szCs w:val="52"/>
        </w:rPr>
        <w:t>6</w:t>
      </w:r>
      <w:r w:rsidRPr="00AE029C">
        <w:rPr>
          <w:rFonts w:ascii="黑体" w:eastAsia="黑体" w:hAnsi="黑体" w:hint="eastAsia"/>
          <w:b/>
          <w:sz w:val="52"/>
          <w:szCs w:val="52"/>
        </w:rPr>
        <w:t>年度</w:t>
      </w:r>
    </w:p>
    <w:p w:rsidR="00AE029C" w:rsidRPr="00AE029C" w:rsidRDefault="00AE029C" w:rsidP="00FF2B77">
      <w:pPr>
        <w:spacing w:line="560" w:lineRule="exact"/>
        <w:jc w:val="center"/>
        <w:rPr>
          <w:rFonts w:ascii="黑体" w:eastAsia="黑体" w:hAnsi="黑体"/>
          <w:b/>
          <w:sz w:val="52"/>
          <w:szCs w:val="52"/>
        </w:rPr>
      </w:pPr>
      <w:r w:rsidRPr="00AE029C">
        <w:rPr>
          <w:rFonts w:ascii="黑体" w:eastAsia="黑体" w:hAnsi="黑体" w:hint="eastAsia"/>
          <w:b/>
          <w:sz w:val="52"/>
          <w:szCs w:val="52"/>
        </w:rPr>
        <w:t>宁波市软科学研究计划项目的通知</w:t>
      </w:r>
    </w:p>
    <w:p w:rsidR="00AE029C" w:rsidRDefault="00AE029C" w:rsidP="00AE029C"/>
    <w:p w:rsidR="00AE029C" w:rsidRDefault="00AE029C" w:rsidP="00AE029C"/>
    <w:p w:rsidR="00AE029C" w:rsidRDefault="00AE029C" w:rsidP="00376E61">
      <w:r w:rsidRPr="00AE029C">
        <w:rPr>
          <w:rFonts w:ascii="黑体" w:eastAsia="黑体" w:hAnsi="黑体" w:hint="eastAsia"/>
          <w:b/>
          <w:sz w:val="28"/>
          <w:szCs w:val="28"/>
        </w:rPr>
        <w:t xml:space="preserve">各县（市）区科技局，“四区二岛”管委会科技管理部门，各高校、科研院所，有关单位： </w:t>
      </w:r>
      <w:r>
        <w:rPr>
          <w:rFonts w:hint="eastAsia"/>
        </w:rPr>
        <w:t xml:space="preserve">　　</w:t>
      </w:r>
    </w:p>
    <w:p w:rsidR="00E0639D" w:rsidRPr="00E0639D" w:rsidRDefault="00E0639D" w:rsidP="00376E61"/>
    <w:p w:rsidR="00AE029C" w:rsidRPr="00AE029C" w:rsidRDefault="00676E3C" w:rsidP="00AE029C">
      <w:pPr>
        <w:spacing w:line="360" w:lineRule="auto"/>
        <w:ind w:firstLineChars="200" w:firstLine="560"/>
        <w:rPr>
          <w:sz w:val="28"/>
          <w:szCs w:val="28"/>
        </w:rPr>
      </w:pPr>
      <w:r>
        <w:rPr>
          <w:rFonts w:hint="eastAsia"/>
          <w:sz w:val="28"/>
          <w:szCs w:val="28"/>
        </w:rPr>
        <w:t>根据</w:t>
      </w:r>
      <w:r w:rsidRPr="00AE029C">
        <w:rPr>
          <w:rFonts w:hint="eastAsia"/>
          <w:sz w:val="28"/>
          <w:szCs w:val="28"/>
        </w:rPr>
        <w:t>年度</w:t>
      </w:r>
      <w:r w:rsidR="00AE029C" w:rsidRPr="00AE029C">
        <w:rPr>
          <w:rFonts w:hint="eastAsia"/>
          <w:sz w:val="28"/>
          <w:szCs w:val="28"/>
        </w:rPr>
        <w:t>科技计划安排，现将</w:t>
      </w:r>
      <w:r w:rsidR="00AE029C" w:rsidRPr="00AE029C">
        <w:rPr>
          <w:rFonts w:hint="eastAsia"/>
          <w:sz w:val="28"/>
          <w:szCs w:val="28"/>
        </w:rPr>
        <w:t>2</w:t>
      </w:r>
      <w:r w:rsidR="00AE029C">
        <w:rPr>
          <w:rFonts w:hint="eastAsia"/>
          <w:sz w:val="28"/>
          <w:szCs w:val="28"/>
        </w:rPr>
        <w:t>0</w:t>
      </w:r>
      <w:r w:rsidR="00AE029C" w:rsidRPr="00AE029C">
        <w:rPr>
          <w:rFonts w:hint="eastAsia"/>
          <w:sz w:val="28"/>
          <w:szCs w:val="28"/>
        </w:rPr>
        <w:t>1</w:t>
      </w:r>
      <w:r w:rsidR="00376E61">
        <w:rPr>
          <w:rFonts w:hint="eastAsia"/>
          <w:sz w:val="28"/>
          <w:szCs w:val="28"/>
        </w:rPr>
        <w:t>6</w:t>
      </w:r>
      <w:r>
        <w:rPr>
          <w:rFonts w:hint="eastAsia"/>
          <w:sz w:val="28"/>
          <w:szCs w:val="28"/>
        </w:rPr>
        <w:t>年度</w:t>
      </w:r>
      <w:r w:rsidR="00AE029C" w:rsidRPr="00AE029C">
        <w:rPr>
          <w:rFonts w:hint="eastAsia"/>
          <w:sz w:val="28"/>
          <w:szCs w:val="28"/>
        </w:rPr>
        <w:t>软科学研究计划项目申报事</w:t>
      </w:r>
      <w:r w:rsidR="00AE029C">
        <w:rPr>
          <w:rFonts w:hint="eastAsia"/>
          <w:sz w:val="28"/>
          <w:szCs w:val="28"/>
        </w:rPr>
        <w:t>宜</w:t>
      </w:r>
      <w:r w:rsidR="00AE029C" w:rsidRPr="00AE029C">
        <w:rPr>
          <w:rFonts w:hint="eastAsia"/>
          <w:sz w:val="28"/>
          <w:szCs w:val="28"/>
        </w:rPr>
        <w:t>通知如下。</w:t>
      </w:r>
      <w:r w:rsidR="00AE029C" w:rsidRPr="00AE029C">
        <w:rPr>
          <w:rFonts w:hint="eastAsia"/>
          <w:sz w:val="28"/>
          <w:szCs w:val="28"/>
        </w:rPr>
        <w:t xml:space="preserve"> </w:t>
      </w:r>
    </w:p>
    <w:p w:rsidR="00AE029C" w:rsidRPr="009C2BD2" w:rsidRDefault="00AE029C" w:rsidP="00AE029C">
      <w:pPr>
        <w:spacing w:line="360" w:lineRule="auto"/>
        <w:rPr>
          <w:rFonts w:ascii="黑体" w:eastAsia="黑体" w:hAnsi="黑体"/>
          <w:b/>
          <w:sz w:val="28"/>
          <w:szCs w:val="28"/>
        </w:rPr>
      </w:pPr>
      <w:r w:rsidRPr="00AE029C">
        <w:rPr>
          <w:rFonts w:hint="eastAsia"/>
          <w:sz w:val="28"/>
          <w:szCs w:val="28"/>
        </w:rPr>
        <w:t xml:space="preserve">　　</w:t>
      </w:r>
      <w:r w:rsidRPr="009C2BD2">
        <w:rPr>
          <w:rFonts w:ascii="黑体" w:eastAsia="黑体" w:hAnsi="黑体" w:hint="eastAsia"/>
          <w:b/>
          <w:sz w:val="28"/>
          <w:szCs w:val="28"/>
        </w:rPr>
        <w:t xml:space="preserve">一、选题方向 </w:t>
      </w:r>
    </w:p>
    <w:p w:rsidR="00AE029C" w:rsidRPr="00AE029C" w:rsidRDefault="00AE029C" w:rsidP="00AE029C">
      <w:pPr>
        <w:spacing w:line="360" w:lineRule="auto"/>
        <w:rPr>
          <w:sz w:val="28"/>
          <w:szCs w:val="28"/>
        </w:rPr>
      </w:pPr>
      <w:r w:rsidRPr="00AE029C">
        <w:rPr>
          <w:rFonts w:hint="eastAsia"/>
          <w:sz w:val="28"/>
          <w:szCs w:val="28"/>
        </w:rPr>
        <w:t xml:space="preserve">　　</w:t>
      </w:r>
      <w:r w:rsidRPr="00AE029C">
        <w:rPr>
          <w:rFonts w:hint="eastAsia"/>
          <w:sz w:val="28"/>
          <w:szCs w:val="28"/>
        </w:rPr>
        <w:t>201</w:t>
      </w:r>
      <w:r w:rsidR="00376E61">
        <w:rPr>
          <w:rFonts w:hint="eastAsia"/>
          <w:sz w:val="28"/>
          <w:szCs w:val="28"/>
        </w:rPr>
        <w:t>6</w:t>
      </w:r>
      <w:r w:rsidRPr="00AE029C">
        <w:rPr>
          <w:rFonts w:hint="eastAsia"/>
          <w:sz w:val="28"/>
          <w:szCs w:val="28"/>
        </w:rPr>
        <w:t>年度市软科学研究以服务于决策</w:t>
      </w:r>
      <w:r>
        <w:rPr>
          <w:rFonts w:hint="eastAsia"/>
          <w:sz w:val="28"/>
          <w:szCs w:val="28"/>
        </w:rPr>
        <w:t>的</w:t>
      </w:r>
      <w:r w:rsidR="002276C7">
        <w:rPr>
          <w:rFonts w:hint="eastAsia"/>
          <w:sz w:val="28"/>
          <w:szCs w:val="28"/>
        </w:rPr>
        <w:t>民主化</w:t>
      </w:r>
      <w:r>
        <w:rPr>
          <w:rFonts w:hint="eastAsia"/>
          <w:sz w:val="28"/>
          <w:szCs w:val="28"/>
        </w:rPr>
        <w:t>、</w:t>
      </w:r>
      <w:r w:rsidR="002276C7">
        <w:rPr>
          <w:rFonts w:hint="eastAsia"/>
          <w:sz w:val="28"/>
          <w:szCs w:val="28"/>
        </w:rPr>
        <w:t>科学化</w:t>
      </w:r>
      <w:r w:rsidRPr="00AE029C">
        <w:rPr>
          <w:rFonts w:hint="eastAsia"/>
          <w:sz w:val="28"/>
          <w:szCs w:val="28"/>
        </w:rPr>
        <w:t>为目标，</w:t>
      </w:r>
      <w:r w:rsidR="00047DF8">
        <w:rPr>
          <w:rFonts w:hint="eastAsia"/>
          <w:sz w:val="28"/>
          <w:szCs w:val="28"/>
        </w:rPr>
        <w:t>紧紧</w:t>
      </w:r>
      <w:r w:rsidRPr="00AE029C">
        <w:rPr>
          <w:rFonts w:hint="eastAsia"/>
          <w:sz w:val="28"/>
          <w:szCs w:val="28"/>
        </w:rPr>
        <w:t>围绕创新驱动发展</w:t>
      </w:r>
      <w:r>
        <w:rPr>
          <w:rFonts w:hint="eastAsia"/>
          <w:sz w:val="28"/>
          <w:szCs w:val="28"/>
        </w:rPr>
        <w:t>、“</w:t>
      </w:r>
      <w:r w:rsidR="00376E61">
        <w:rPr>
          <w:rFonts w:hint="eastAsia"/>
          <w:sz w:val="28"/>
          <w:szCs w:val="28"/>
        </w:rPr>
        <w:t>港口经济圈</w:t>
      </w:r>
      <w:r>
        <w:rPr>
          <w:rFonts w:hint="eastAsia"/>
          <w:sz w:val="28"/>
          <w:szCs w:val="28"/>
        </w:rPr>
        <w:t>”</w:t>
      </w:r>
      <w:r w:rsidR="00047DF8">
        <w:rPr>
          <w:rFonts w:hint="eastAsia"/>
          <w:sz w:val="28"/>
          <w:szCs w:val="28"/>
        </w:rPr>
        <w:t>建设</w:t>
      </w:r>
      <w:r>
        <w:rPr>
          <w:rFonts w:hint="eastAsia"/>
          <w:sz w:val="28"/>
          <w:szCs w:val="28"/>
        </w:rPr>
        <w:t>、“六大加快”</w:t>
      </w:r>
      <w:r w:rsidR="00376E61">
        <w:rPr>
          <w:rFonts w:hint="eastAsia"/>
          <w:sz w:val="28"/>
          <w:szCs w:val="28"/>
        </w:rPr>
        <w:t>、全面深化改革</w:t>
      </w:r>
      <w:r>
        <w:rPr>
          <w:rFonts w:hint="eastAsia"/>
          <w:sz w:val="28"/>
          <w:szCs w:val="28"/>
        </w:rPr>
        <w:t>等</w:t>
      </w:r>
      <w:r w:rsidR="00047DF8">
        <w:rPr>
          <w:rFonts w:hint="eastAsia"/>
          <w:sz w:val="28"/>
          <w:szCs w:val="28"/>
        </w:rPr>
        <w:t>科技、</w:t>
      </w:r>
      <w:r w:rsidRPr="00AE029C">
        <w:rPr>
          <w:rFonts w:hint="eastAsia"/>
          <w:sz w:val="28"/>
          <w:szCs w:val="28"/>
        </w:rPr>
        <w:t>经济</w:t>
      </w:r>
      <w:r w:rsidR="00047DF8">
        <w:rPr>
          <w:rFonts w:hint="eastAsia"/>
          <w:sz w:val="28"/>
          <w:szCs w:val="28"/>
        </w:rPr>
        <w:t>、</w:t>
      </w:r>
      <w:r w:rsidRPr="00AE029C">
        <w:rPr>
          <w:rFonts w:hint="eastAsia"/>
          <w:sz w:val="28"/>
          <w:szCs w:val="28"/>
        </w:rPr>
        <w:t>社会改革发展中的</w:t>
      </w:r>
      <w:r w:rsidR="00047DF8">
        <w:rPr>
          <w:rFonts w:hint="eastAsia"/>
          <w:sz w:val="28"/>
          <w:szCs w:val="28"/>
        </w:rPr>
        <w:t>一系列</w:t>
      </w:r>
      <w:r w:rsidRPr="00AE029C">
        <w:rPr>
          <w:rFonts w:hint="eastAsia"/>
          <w:sz w:val="28"/>
          <w:szCs w:val="28"/>
        </w:rPr>
        <w:t>前瞻性、战略性问题</w:t>
      </w:r>
      <w:r>
        <w:rPr>
          <w:rFonts w:hint="eastAsia"/>
          <w:sz w:val="28"/>
          <w:szCs w:val="28"/>
        </w:rPr>
        <w:t>而</w:t>
      </w:r>
      <w:r w:rsidRPr="00AE029C">
        <w:rPr>
          <w:rFonts w:hint="eastAsia"/>
          <w:sz w:val="28"/>
          <w:szCs w:val="28"/>
        </w:rPr>
        <w:t>展</w:t>
      </w:r>
      <w:r>
        <w:rPr>
          <w:rFonts w:hint="eastAsia"/>
          <w:sz w:val="28"/>
          <w:szCs w:val="28"/>
        </w:rPr>
        <w:t>开</w:t>
      </w:r>
      <w:r w:rsidRPr="00AE029C">
        <w:rPr>
          <w:rFonts w:hint="eastAsia"/>
          <w:sz w:val="28"/>
          <w:szCs w:val="28"/>
        </w:rPr>
        <w:t>。选题范围详见《</w:t>
      </w:r>
      <w:r w:rsidRPr="00AE029C">
        <w:rPr>
          <w:rFonts w:hint="eastAsia"/>
          <w:sz w:val="28"/>
          <w:szCs w:val="28"/>
        </w:rPr>
        <w:t>201</w:t>
      </w:r>
      <w:r w:rsidR="00376E61">
        <w:rPr>
          <w:rFonts w:hint="eastAsia"/>
          <w:sz w:val="28"/>
          <w:szCs w:val="28"/>
        </w:rPr>
        <w:t>6</w:t>
      </w:r>
      <w:r w:rsidRPr="00AE029C">
        <w:rPr>
          <w:rFonts w:hint="eastAsia"/>
          <w:sz w:val="28"/>
          <w:szCs w:val="28"/>
        </w:rPr>
        <w:t>年度宁波市软科学研究计划项目指南》（以下简称《指南》）。</w:t>
      </w:r>
      <w:r w:rsidRPr="00AE029C">
        <w:rPr>
          <w:rFonts w:hint="eastAsia"/>
          <w:sz w:val="28"/>
          <w:szCs w:val="28"/>
        </w:rPr>
        <w:t xml:space="preserve"> </w:t>
      </w:r>
    </w:p>
    <w:p w:rsidR="00AE029C" w:rsidRPr="009C2BD2" w:rsidRDefault="00AE029C" w:rsidP="00AE029C">
      <w:pPr>
        <w:spacing w:line="360" w:lineRule="auto"/>
        <w:rPr>
          <w:rFonts w:ascii="黑体" w:eastAsia="黑体" w:hAnsi="黑体"/>
          <w:b/>
          <w:sz w:val="28"/>
          <w:szCs w:val="28"/>
        </w:rPr>
      </w:pPr>
      <w:r w:rsidRPr="00AE029C">
        <w:rPr>
          <w:rFonts w:hint="eastAsia"/>
          <w:sz w:val="28"/>
          <w:szCs w:val="28"/>
        </w:rPr>
        <w:t xml:space="preserve">　　</w:t>
      </w:r>
      <w:r w:rsidRPr="009C2BD2">
        <w:rPr>
          <w:rFonts w:ascii="黑体" w:eastAsia="黑体" w:hAnsi="黑体" w:hint="eastAsia"/>
          <w:b/>
          <w:sz w:val="28"/>
          <w:szCs w:val="28"/>
        </w:rPr>
        <w:t xml:space="preserve">二、申报要求 </w:t>
      </w:r>
    </w:p>
    <w:p w:rsidR="00AE029C" w:rsidRPr="00AE029C" w:rsidRDefault="00AE029C" w:rsidP="00AE029C">
      <w:pPr>
        <w:spacing w:line="360" w:lineRule="auto"/>
        <w:rPr>
          <w:sz w:val="28"/>
          <w:szCs w:val="28"/>
        </w:rPr>
      </w:pPr>
      <w:r w:rsidRPr="00AE029C">
        <w:rPr>
          <w:rFonts w:hint="eastAsia"/>
          <w:sz w:val="28"/>
          <w:szCs w:val="28"/>
        </w:rPr>
        <w:t xml:space="preserve">　　</w:t>
      </w:r>
      <w:r w:rsidRPr="00AE029C">
        <w:rPr>
          <w:rFonts w:hint="eastAsia"/>
          <w:sz w:val="28"/>
          <w:szCs w:val="28"/>
        </w:rPr>
        <w:t>1</w:t>
      </w:r>
      <w:r w:rsidRPr="00AE029C">
        <w:rPr>
          <w:rFonts w:hint="eastAsia"/>
          <w:sz w:val="28"/>
          <w:szCs w:val="28"/>
        </w:rPr>
        <w:t>、</w:t>
      </w:r>
      <w:r w:rsidRPr="00AE029C">
        <w:rPr>
          <w:rFonts w:hint="eastAsia"/>
          <w:sz w:val="28"/>
          <w:szCs w:val="28"/>
        </w:rPr>
        <w:t>201</w:t>
      </w:r>
      <w:r w:rsidR="00376E61">
        <w:rPr>
          <w:rFonts w:hint="eastAsia"/>
          <w:sz w:val="28"/>
          <w:szCs w:val="28"/>
        </w:rPr>
        <w:t>6</w:t>
      </w:r>
      <w:r w:rsidR="00676E3C">
        <w:rPr>
          <w:rFonts w:hint="eastAsia"/>
          <w:sz w:val="28"/>
          <w:szCs w:val="28"/>
        </w:rPr>
        <w:t>年度</w:t>
      </w:r>
      <w:r w:rsidRPr="00AE029C">
        <w:rPr>
          <w:rFonts w:hint="eastAsia"/>
          <w:sz w:val="28"/>
          <w:szCs w:val="28"/>
        </w:rPr>
        <w:t>软科学研究计划项目分为</w:t>
      </w:r>
      <w:r w:rsidR="00974444">
        <w:rPr>
          <w:rFonts w:hint="eastAsia"/>
          <w:sz w:val="28"/>
          <w:szCs w:val="28"/>
        </w:rPr>
        <w:t>五大类（前三大类每大类又分为若干小类），每大类列有若干参考选题</w:t>
      </w:r>
      <w:r w:rsidRPr="00AE029C">
        <w:rPr>
          <w:rFonts w:hint="eastAsia"/>
          <w:sz w:val="28"/>
          <w:szCs w:val="28"/>
        </w:rPr>
        <w:t>。申报单位</w:t>
      </w:r>
      <w:r w:rsidR="002276C7">
        <w:rPr>
          <w:rFonts w:hint="eastAsia"/>
          <w:sz w:val="28"/>
          <w:szCs w:val="28"/>
        </w:rPr>
        <w:t>可径行申报</w:t>
      </w:r>
      <w:r w:rsidRPr="00AE029C">
        <w:rPr>
          <w:rFonts w:hint="eastAsia"/>
          <w:sz w:val="28"/>
          <w:szCs w:val="28"/>
        </w:rPr>
        <w:t>《指南》所</w:t>
      </w:r>
      <w:r w:rsidR="002276C7">
        <w:rPr>
          <w:rFonts w:hint="eastAsia"/>
          <w:sz w:val="28"/>
          <w:szCs w:val="28"/>
        </w:rPr>
        <w:t>列选题</w:t>
      </w:r>
      <w:r w:rsidRPr="00AE029C">
        <w:rPr>
          <w:rFonts w:hint="eastAsia"/>
          <w:sz w:val="28"/>
          <w:szCs w:val="28"/>
        </w:rPr>
        <w:t>，</w:t>
      </w:r>
      <w:r w:rsidR="002276C7">
        <w:rPr>
          <w:rFonts w:hint="eastAsia"/>
          <w:sz w:val="28"/>
          <w:szCs w:val="28"/>
        </w:rPr>
        <w:t>也</w:t>
      </w:r>
      <w:r w:rsidRPr="00AE029C">
        <w:rPr>
          <w:rFonts w:hint="eastAsia"/>
          <w:sz w:val="28"/>
          <w:szCs w:val="28"/>
        </w:rPr>
        <w:t>可结合</w:t>
      </w:r>
      <w:r w:rsidR="002276C7" w:rsidRPr="002276C7">
        <w:rPr>
          <w:rFonts w:hint="eastAsia"/>
          <w:sz w:val="28"/>
          <w:szCs w:val="28"/>
        </w:rPr>
        <w:t>《指南》所列选</w:t>
      </w:r>
      <w:proofErr w:type="gramStart"/>
      <w:r w:rsidR="002276C7" w:rsidRPr="002276C7">
        <w:rPr>
          <w:rFonts w:hint="eastAsia"/>
          <w:sz w:val="28"/>
          <w:szCs w:val="28"/>
        </w:rPr>
        <w:t>题</w:t>
      </w:r>
      <w:r w:rsidR="002276C7">
        <w:rPr>
          <w:rFonts w:hint="eastAsia"/>
          <w:sz w:val="28"/>
          <w:szCs w:val="28"/>
        </w:rPr>
        <w:t>方向</w:t>
      </w:r>
      <w:proofErr w:type="gramEnd"/>
      <w:r w:rsidRPr="00AE029C">
        <w:rPr>
          <w:rFonts w:hint="eastAsia"/>
          <w:sz w:val="28"/>
          <w:szCs w:val="28"/>
        </w:rPr>
        <w:t>自行确定选题。</w:t>
      </w:r>
      <w:r w:rsidRPr="00AE029C">
        <w:rPr>
          <w:rFonts w:hint="eastAsia"/>
          <w:sz w:val="28"/>
          <w:szCs w:val="28"/>
        </w:rPr>
        <w:t xml:space="preserve"> </w:t>
      </w:r>
    </w:p>
    <w:p w:rsidR="00AE029C" w:rsidRPr="00AE029C" w:rsidRDefault="00AE029C" w:rsidP="00AE029C">
      <w:pPr>
        <w:spacing w:line="360" w:lineRule="auto"/>
        <w:rPr>
          <w:sz w:val="28"/>
          <w:szCs w:val="28"/>
        </w:rPr>
      </w:pPr>
      <w:r w:rsidRPr="00AE029C">
        <w:rPr>
          <w:rFonts w:hint="eastAsia"/>
          <w:sz w:val="28"/>
          <w:szCs w:val="28"/>
        </w:rPr>
        <w:t xml:space="preserve">　　</w:t>
      </w:r>
      <w:r w:rsidRPr="00AE029C">
        <w:rPr>
          <w:rFonts w:hint="eastAsia"/>
          <w:sz w:val="28"/>
          <w:szCs w:val="28"/>
        </w:rPr>
        <w:t>2</w:t>
      </w:r>
      <w:r w:rsidRPr="00AE029C">
        <w:rPr>
          <w:rFonts w:hint="eastAsia"/>
          <w:sz w:val="28"/>
          <w:szCs w:val="28"/>
        </w:rPr>
        <w:t>、申报主体</w:t>
      </w:r>
      <w:r w:rsidR="002276C7">
        <w:rPr>
          <w:rFonts w:hint="eastAsia"/>
          <w:sz w:val="28"/>
          <w:szCs w:val="28"/>
        </w:rPr>
        <w:t>须</w:t>
      </w:r>
      <w:r w:rsidRPr="00AE029C">
        <w:rPr>
          <w:rFonts w:hint="eastAsia"/>
          <w:sz w:val="28"/>
          <w:szCs w:val="28"/>
        </w:rPr>
        <w:t>为在我市注册登记、具有独立法人资格的非机关法人单位</w:t>
      </w:r>
      <w:r w:rsidR="00E0639D">
        <w:rPr>
          <w:rFonts w:hint="eastAsia"/>
          <w:sz w:val="28"/>
          <w:szCs w:val="28"/>
        </w:rPr>
        <w:t>。市外单位申报时，必须在本市内有</w:t>
      </w:r>
      <w:r w:rsidR="007B0882">
        <w:rPr>
          <w:rFonts w:hint="eastAsia"/>
          <w:sz w:val="28"/>
          <w:szCs w:val="28"/>
        </w:rPr>
        <w:t>具备资质的</w:t>
      </w:r>
      <w:r w:rsidR="00E0639D">
        <w:rPr>
          <w:rFonts w:hint="eastAsia"/>
          <w:sz w:val="28"/>
          <w:szCs w:val="28"/>
        </w:rPr>
        <w:t>合作单位。</w:t>
      </w:r>
    </w:p>
    <w:p w:rsidR="00AE029C" w:rsidRPr="00AE029C" w:rsidRDefault="00AE029C" w:rsidP="00AE029C">
      <w:pPr>
        <w:spacing w:line="360" w:lineRule="auto"/>
        <w:rPr>
          <w:sz w:val="28"/>
          <w:szCs w:val="28"/>
        </w:rPr>
      </w:pPr>
      <w:r w:rsidRPr="00AE029C">
        <w:rPr>
          <w:rFonts w:hint="eastAsia"/>
          <w:sz w:val="28"/>
          <w:szCs w:val="28"/>
        </w:rPr>
        <w:t xml:space="preserve">　　</w:t>
      </w:r>
      <w:r w:rsidRPr="00AE029C">
        <w:rPr>
          <w:rFonts w:hint="eastAsia"/>
          <w:sz w:val="28"/>
          <w:szCs w:val="28"/>
        </w:rPr>
        <w:t>3</w:t>
      </w:r>
      <w:r w:rsidRPr="00AE029C">
        <w:rPr>
          <w:rFonts w:hint="eastAsia"/>
          <w:sz w:val="28"/>
          <w:szCs w:val="28"/>
        </w:rPr>
        <w:t>、</w:t>
      </w:r>
      <w:r w:rsidR="00047DF8">
        <w:rPr>
          <w:rFonts w:hint="eastAsia"/>
          <w:sz w:val="28"/>
          <w:szCs w:val="28"/>
        </w:rPr>
        <w:t>累计</w:t>
      </w:r>
      <w:proofErr w:type="gramStart"/>
      <w:r w:rsidRPr="00AE029C">
        <w:rPr>
          <w:rFonts w:hint="eastAsia"/>
          <w:sz w:val="28"/>
          <w:szCs w:val="28"/>
        </w:rPr>
        <w:t>已负责</w:t>
      </w:r>
      <w:proofErr w:type="gramEnd"/>
      <w:r w:rsidRPr="00AE029C">
        <w:rPr>
          <w:rFonts w:hint="eastAsia"/>
          <w:sz w:val="28"/>
          <w:szCs w:val="28"/>
        </w:rPr>
        <w:t>1</w:t>
      </w:r>
      <w:r w:rsidRPr="00AE029C">
        <w:rPr>
          <w:rFonts w:hint="eastAsia"/>
          <w:sz w:val="28"/>
          <w:szCs w:val="28"/>
        </w:rPr>
        <w:t>个在</w:t>
      </w:r>
      <w:proofErr w:type="gramStart"/>
      <w:r w:rsidRPr="00AE029C">
        <w:rPr>
          <w:rFonts w:hint="eastAsia"/>
          <w:sz w:val="28"/>
          <w:szCs w:val="28"/>
        </w:rPr>
        <w:t>研</w:t>
      </w:r>
      <w:proofErr w:type="gramEnd"/>
      <w:r w:rsidR="00047DF8">
        <w:rPr>
          <w:rFonts w:hint="eastAsia"/>
          <w:sz w:val="28"/>
          <w:szCs w:val="28"/>
        </w:rPr>
        <w:t>软科学</w:t>
      </w:r>
      <w:r w:rsidRPr="00AE029C">
        <w:rPr>
          <w:rFonts w:hint="eastAsia"/>
          <w:sz w:val="28"/>
          <w:szCs w:val="28"/>
        </w:rPr>
        <w:t>项目，或已参与</w:t>
      </w:r>
      <w:r w:rsidRPr="00AE029C">
        <w:rPr>
          <w:rFonts w:hint="eastAsia"/>
          <w:sz w:val="28"/>
          <w:szCs w:val="28"/>
        </w:rPr>
        <w:t>2</w:t>
      </w:r>
      <w:r w:rsidRPr="00AE029C">
        <w:rPr>
          <w:rFonts w:hint="eastAsia"/>
          <w:sz w:val="28"/>
          <w:szCs w:val="28"/>
        </w:rPr>
        <w:t>个在</w:t>
      </w:r>
      <w:proofErr w:type="gramStart"/>
      <w:r w:rsidRPr="00AE029C">
        <w:rPr>
          <w:rFonts w:hint="eastAsia"/>
          <w:sz w:val="28"/>
          <w:szCs w:val="28"/>
        </w:rPr>
        <w:t>研</w:t>
      </w:r>
      <w:proofErr w:type="gramEnd"/>
      <w:r w:rsidR="00047DF8">
        <w:rPr>
          <w:rFonts w:hint="eastAsia"/>
          <w:sz w:val="28"/>
          <w:szCs w:val="28"/>
        </w:rPr>
        <w:t>软科学</w:t>
      </w:r>
      <w:r w:rsidRPr="00AE029C">
        <w:rPr>
          <w:rFonts w:hint="eastAsia"/>
          <w:sz w:val="28"/>
          <w:szCs w:val="28"/>
        </w:rPr>
        <w:t>项目的</w:t>
      </w:r>
      <w:r w:rsidR="00047DF8">
        <w:rPr>
          <w:rFonts w:hint="eastAsia"/>
          <w:sz w:val="28"/>
          <w:szCs w:val="28"/>
        </w:rPr>
        <w:t>研究</w:t>
      </w:r>
      <w:r w:rsidRPr="00AE029C">
        <w:rPr>
          <w:rFonts w:hint="eastAsia"/>
          <w:sz w:val="28"/>
          <w:szCs w:val="28"/>
        </w:rPr>
        <w:t>人员，在项目</w:t>
      </w:r>
      <w:r w:rsidR="002276C7">
        <w:rPr>
          <w:rFonts w:hint="eastAsia"/>
          <w:sz w:val="28"/>
          <w:szCs w:val="28"/>
        </w:rPr>
        <w:t>研究任务</w:t>
      </w:r>
      <w:r w:rsidRPr="00AE029C">
        <w:rPr>
          <w:rFonts w:hint="eastAsia"/>
          <w:sz w:val="28"/>
          <w:szCs w:val="28"/>
        </w:rPr>
        <w:t>完成</w:t>
      </w:r>
      <w:r w:rsidR="002276C7">
        <w:rPr>
          <w:rFonts w:hint="eastAsia"/>
          <w:sz w:val="28"/>
          <w:szCs w:val="28"/>
        </w:rPr>
        <w:t>并通过验收前，不得</w:t>
      </w:r>
      <w:r w:rsidRPr="00AE029C">
        <w:rPr>
          <w:rFonts w:hint="eastAsia"/>
          <w:sz w:val="28"/>
          <w:szCs w:val="28"/>
        </w:rPr>
        <w:t>申报新的项目</w:t>
      </w:r>
      <w:r w:rsidR="009F30EF">
        <w:rPr>
          <w:rFonts w:hint="eastAsia"/>
          <w:sz w:val="28"/>
          <w:szCs w:val="28"/>
        </w:rPr>
        <w:t>。</w:t>
      </w:r>
      <w:r w:rsidRPr="00AE029C">
        <w:rPr>
          <w:rFonts w:hint="eastAsia"/>
          <w:sz w:val="28"/>
          <w:szCs w:val="28"/>
        </w:rPr>
        <w:t xml:space="preserve"> </w:t>
      </w:r>
    </w:p>
    <w:p w:rsidR="00AE029C" w:rsidRPr="00AE029C" w:rsidRDefault="00AE029C" w:rsidP="00AE029C">
      <w:pPr>
        <w:spacing w:line="360" w:lineRule="auto"/>
        <w:rPr>
          <w:sz w:val="28"/>
          <w:szCs w:val="28"/>
        </w:rPr>
      </w:pPr>
      <w:r w:rsidRPr="00AE029C">
        <w:rPr>
          <w:rFonts w:hint="eastAsia"/>
          <w:sz w:val="28"/>
          <w:szCs w:val="28"/>
        </w:rPr>
        <w:lastRenderedPageBreak/>
        <w:t xml:space="preserve">　　</w:t>
      </w:r>
      <w:r w:rsidRPr="00AE029C">
        <w:rPr>
          <w:rFonts w:hint="eastAsia"/>
          <w:sz w:val="28"/>
          <w:szCs w:val="28"/>
        </w:rPr>
        <w:t>4</w:t>
      </w:r>
      <w:r w:rsidRPr="00AE029C">
        <w:rPr>
          <w:rFonts w:hint="eastAsia"/>
          <w:sz w:val="28"/>
          <w:szCs w:val="28"/>
        </w:rPr>
        <w:t>、已获国家、省级立项的项目，不得以基本或完全相同的内容重复申报市级软科学项目</w:t>
      </w:r>
      <w:r w:rsidR="009F30EF">
        <w:rPr>
          <w:rFonts w:hint="eastAsia"/>
          <w:sz w:val="28"/>
          <w:szCs w:val="28"/>
        </w:rPr>
        <w:t>。已承担</w:t>
      </w:r>
      <w:r w:rsidR="0081271E">
        <w:rPr>
          <w:rFonts w:hint="eastAsia"/>
          <w:sz w:val="28"/>
          <w:szCs w:val="28"/>
        </w:rPr>
        <w:t>相关市级项目者，不得重复申报内容</w:t>
      </w:r>
      <w:r w:rsidR="0081271E" w:rsidRPr="009F30EF">
        <w:rPr>
          <w:rFonts w:hint="eastAsia"/>
          <w:sz w:val="28"/>
          <w:szCs w:val="28"/>
        </w:rPr>
        <w:t>基本或完全相同</w:t>
      </w:r>
      <w:r w:rsidR="0081271E">
        <w:rPr>
          <w:rFonts w:hint="eastAsia"/>
          <w:sz w:val="28"/>
          <w:szCs w:val="28"/>
        </w:rPr>
        <w:t>的选题。</w:t>
      </w:r>
      <w:r w:rsidRPr="00AE029C">
        <w:rPr>
          <w:rFonts w:hint="eastAsia"/>
          <w:sz w:val="28"/>
          <w:szCs w:val="28"/>
        </w:rPr>
        <w:t xml:space="preserve"> </w:t>
      </w:r>
    </w:p>
    <w:p w:rsidR="00AE029C" w:rsidRPr="00AE029C" w:rsidRDefault="00AE029C" w:rsidP="00AE029C">
      <w:pPr>
        <w:spacing w:line="360" w:lineRule="auto"/>
        <w:rPr>
          <w:sz w:val="28"/>
          <w:szCs w:val="28"/>
        </w:rPr>
      </w:pPr>
      <w:r w:rsidRPr="00AE029C">
        <w:rPr>
          <w:rFonts w:hint="eastAsia"/>
          <w:sz w:val="28"/>
          <w:szCs w:val="28"/>
        </w:rPr>
        <w:t xml:space="preserve">　　</w:t>
      </w:r>
      <w:r w:rsidRPr="00AE029C">
        <w:rPr>
          <w:rFonts w:hint="eastAsia"/>
          <w:sz w:val="28"/>
          <w:szCs w:val="28"/>
        </w:rPr>
        <w:t>5</w:t>
      </w:r>
      <w:r w:rsidRPr="00AE029C">
        <w:rPr>
          <w:rFonts w:hint="eastAsia"/>
          <w:sz w:val="28"/>
          <w:szCs w:val="28"/>
        </w:rPr>
        <w:t>、项目申报采取书面申报与网上申报相结合的方式。书面申报材料包括项目申请表、可行性研究报告，一式二份。网上申报地址为：</w:t>
      </w:r>
      <w:hyperlink r:id="rId7" w:history="1">
        <w:r w:rsidR="0044767F" w:rsidRPr="001533DD">
          <w:rPr>
            <w:rStyle w:val="a6"/>
            <w:rFonts w:hint="eastAsia"/>
            <w:sz w:val="28"/>
            <w:szCs w:val="28"/>
          </w:rPr>
          <w:t>http://xmsb.nbsti.gov.cn</w:t>
        </w:r>
      </w:hyperlink>
      <w:r w:rsidR="0044767F">
        <w:rPr>
          <w:rFonts w:hint="eastAsia"/>
          <w:sz w:val="28"/>
          <w:szCs w:val="28"/>
        </w:rPr>
        <w:t>。</w:t>
      </w:r>
      <w:r w:rsidRPr="00AE029C">
        <w:rPr>
          <w:rFonts w:hint="eastAsia"/>
          <w:sz w:val="28"/>
          <w:szCs w:val="28"/>
        </w:rPr>
        <w:t xml:space="preserve"> </w:t>
      </w:r>
    </w:p>
    <w:p w:rsidR="00AE029C" w:rsidRPr="00AE029C" w:rsidRDefault="00AE029C" w:rsidP="00AE029C">
      <w:pPr>
        <w:spacing w:line="360" w:lineRule="auto"/>
        <w:rPr>
          <w:sz w:val="28"/>
          <w:szCs w:val="28"/>
        </w:rPr>
      </w:pPr>
      <w:r w:rsidRPr="00AE029C">
        <w:rPr>
          <w:rFonts w:hint="eastAsia"/>
          <w:sz w:val="28"/>
          <w:szCs w:val="28"/>
        </w:rPr>
        <w:t xml:space="preserve">　　</w:t>
      </w:r>
      <w:r w:rsidRPr="00AE029C">
        <w:rPr>
          <w:rFonts w:hint="eastAsia"/>
          <w:sz w:val="28"/>
          <w:szCs w:val="28"/>
        </w:rPr>
        <w:t>6</w:t>
      </w:r>
      <w:r w:rsidRPr="00AE029C">
        <w:rPr>
          <w:rFonts w:hint="eastAsia"/>
          <w:sz w:val="28"/>
          <w:szCs w:val="28"/>
        </w:rPr>
        <w:t>、项目申报截止日期为</w:t>
      </w:r>
      <w:r w:rsidRPr="00AE029C">
        <w:rPr>
          <w:rFonts w:hint="eastAsia"/>
          <w:sz w:val="28"/>
          <w:szCs w:val="28"/>
        </w:rPr>
        <w:t>201</w:t>
      </w:r>
      <w:r w:rsidR="000301AB">
        <w:rPr>
          <w:rFonts w:hint="eastAsia"/>
          <w:sz w:val="28"/>
          <w:szCs w:val="28"/>
        </w:rPr>
        <w:t>5</w:t>
      </w:r>
      <w:r w:rsidRPr="00AE029C">
        <w:rPr>
          <w:rFonts w:hint="eastAsia"/>
          <w:sz w:val="28"/>
          <w:szCs w:val="28"/>
        </w:rPr>
        <w:t>年</w:t>
      </w:r>
      <w:r w:rsidR="00376E61">
        <w:rPr>
          <w:rFonts w:hint="eastAsia"/>
          <w:sz w:val="28"/>
          <w:szCs w:val="28"/>
        </w:rPr>
        <w:t>1</w:t>
      </w:r>
      <w:r w:rsidR="000245F3">
        <w:rPr>
          <w:rFonts w:hint="eastAsia"/>
          <w:sz w:val="28"/>
          <w:szCs w:val="28"/>
        </w:rPr>
        <w:t>1</w:t>
      </w:r>
      <w:r w:rsidRPr="00AE029C">
        <w:rPr>
          <w:rFonts w:hint="eastAsia"/>
          <w:sz w:val="28"/>
          <w:szCs w:val="28"/>
        </w:rPr>
        <w:t>月</w:t>
      </w:r>
      <w:r w:rsidR="00DB5CBD">
        <w:rPr>
          <w:rFonts w:hint="eastAsia"/>
          <w:sz w:val="28"/>
          <w:szCs w:val="28"/>
        </w:rPr>
        <w:t>9</w:t>
      </w:r>
      <w:r w:rsidRPr="00AE029C">
        <w:rPr>
          <w:rFonts w:hint="eastAsia"/>
          <w:sz w:val="28"/>
          <w:szCs w:val="28"/>
        </w:rPr>
        <w:t>日。</w:t>
      </w:r>
    </w:p>
    <w:p w:rsidR="00AE029C" w:rsidRPr="00AE029C" w:rsidRDefault="00AE029C" w:rsidP="00AE029C">
      <w:pPr>
        <w:spacing w:line="360" w:lineRule="auto"/>
        <w:rPr>
          <w:sz w:val="28"/>
          <w:szCs w:val="28"/>
        </w:rPr>
      </w:pPr>
      <w:r w:rsidRPr="00AE029C">
        <w:rPr>
          <w:rFonts w:hint="eastAsia"/>
          <w:sz w:val="28"/>
          <w:szCs w:val="28"/>
        </w:rPr>
        <w:t xml:space="preserve">　　</w:t>
      </w:r>
      <w:proofErr w:type="gramStart"/>
      <w:r w:rsidRPr="00AE029C">
        <w:rPr>
          <w:rFonts w:hint="eastAsia"/>
          <w:sz w:val="28"/>
          <w:szCs w:val="28"/>
        </w:rPr>
        <w:t>望接此</w:t>
      </w:r>
      <w:proofErr w:type="gramEnd"/>
      <w:r w:rsidRPr="00AE029C">
        <w:rPr>
          <w:rFonts w:hint="eastAsia"/>
          <w:sz w:val="28"/>
          <w:szCs w:val="28"/>
        </w:rPr>
        <w:t>通知后，认真做好项目申报的组织与指导工作，同时在项目申报截止前将书面申报材料统一报送至宁波市高新区</w:t>
      </w:r>
      <w:proofErr w:type="gramStart"/>
      <w:r w:rsidRPr="00AE029C">
        <w:rPr>
          <w:rFonts w:hint="eastAsia"/>
          <w:sz w:val="28"/>
          <w:szCs w:val="28"/>
        </w:rPr>
        <w:t>扬帆路</w:t>
      </w:r>
      <w:proofErr w:type="gramEnd"/>
      <w:r w:rsidRPr="00AE029C">
        <w:rPr>
          <w:rFonts w:hint="eastAsia"/>
          <w:sz w:val="28"/>
          <w:szCs w:val="28"/>
        </w:rPr>
        <w:t>999</w:t>
      </w:r>
      <w:r w:rsidRPr="00AE029C">
        <w:rPr>
          <w:rFonts w:hint="eastAsia"/>
          <w:sz w:val="28"/>
          <w:szCs w:val="28"/>
        </w:rPr>
        <w:t>弄</w:t>
      </w:r>
      <w:r w:rsidRPr="00AE029C">
        <w:rPr>
          <w:rFonts w:hint="eastAsia"/>
          <w:sz w:val="28"/>
          <w:szCs w:val="28"/>
        </w:rPr>
        <w:t>3</w:t>
      </w:r>
      <w:r w:rsidRPr="00AE029C">
        <w:rPr>
          <w:rFonts w:hint="eastAsia"/>
          <w:sz w:val="28"/>
          <w:szCs w:val="28"/>
        </w:rPr>
        <w:t>号楼</w:t>
      </w:r>
      <w:r w:rsidRPr="00AE029C">
        <w:rPr>
          <w:rFonts w:hint="eastAsia"/>
          <w:sz w:val="28"/>
          <w:szCs w:val="28"/>
        </w:rPr>
        <w:t>2</w:t>
      </w:r>
      <w:r w:rsidRPr="00AE029C">
        <w:rPr>
          <w:rFonts w:hint="eastAsia"/>
          <w:sz w:val="28"/>
          <w:szCs w:val="28"/>
        </w:rPr>
        <w:t>楼市生产力促进中心项目受理部。</w:t>
      </w:r>
    </w:p>
    <w:p w:rsidR="00AE029C" w:rsidRPr="00AE029C" w:rsidRDefault="00AE029C" w:rsidP="00AE029C">
      <w:pPr>
        <w:spacing w:line="360" w:lineRule="auto"/>
        <w:rPr>
          <w:sz w:val="28"/>
          <w:szCs w:val="28"/>
        </w:rPr>
      </w:pPr>
      <w:r w:rsidRPr="00AE029C">
        <w:rPr>
          <w:rFonts w:hint="eastAsia"/>
          <w:sz w:val="28"/>
          <w:szCs w:val="28"/>
        </w:rPr>
        <w:t xml:space="preserve">　　联系人与联系电话：赵新明</w:t>
      </w:r>
      <w:r w:rsidR="0081271E">
        <w:rPr>
          <w:rFonts w:hint="eastAsia"/>
          <w:sz w:val="28"/>
          <w:szCs w:val="28"/>
        </w:rPr>
        <w:t>（市生产力促进中心）</w:t>
      </w:r>
      <w:r w:rsidR="0081271E">
        <w:rPr>
          <w:rFonts w:hint="eastAsia"/>
          <w:sz w:val="28"/>
          <w:szCs w:val="28"/>
        </w:rPr>
        <w:t xml:space="preserve">  </w:t>
      </w:r>
      <w:r w:rsidR="006112A7">
        <w:rPr>
          <w:rFonts w:hint="eastAsia"/>
          <w:sz w:val="28"/>
          <w:szCs w:val="28"/>
        </w:rPr>
        <w:t xml:space="preserve"> </w:t>
      </w:r>
      <w:r w:rsidRPr="00AE029C">
        <w:rPr>
          <w:rFonts w:hint="eastAsia"/>
          <w:sz w:val="28"/>
          <w:szCs w:val="28"/>
        </w:rPr>
        <w:t>2787</w:t>
      </w:r>
      <w:r w:rsidR="006112A7">
        <w:rPr>
          <w:rFonts w:hint="eastAsia"/>
          <w:sz w:val="28"/>
          <w:szCs w:val="28"/>
        </w:rPr>
        <w:t xml:space="preserve">  </w:t>
      </w:r>
      <w:r w:rsidRPr="00AE029C">
        <w:rPr>
          <w:rFonts w:hint="eastAsia"/>
          <w:sz w:val="28"/>
          <w:szCs w:val="28"/>
        </w:rPr>
        <w:t>7183</w:t>
      </w:r>
      <w:r w:rsidR="0081271E">
        <w:rPr>
          <w:rFonts w:hint="eastAsia"/>
          <w:sz w:val="28"/>
          <w:szCs w:val="28"/>
        </w:rPr>
        <w:t>，</w:t>
      </w:r>
      <w:r w:rsidRPr="00AE029C">
        <w:rPr>
          <w:rFonts w:hint="eastAsia"/>
          <w:sz w:val="28"/>
          <w:szCs w:val="28"/>
        </w:rPr>
        <w:t xml:space="preserve"> </w:t>
      </w:r>
    </w:p>
    <w:p w:rsidR="0081271E" w:rsidRDefault="002276C7" w:rsidP="006112A7">
      <w:pPr>
        <w:spacing w:line="360" w:lineRule="auto"/>
        <w:ind w:firstLineChars="1050" w:firstLine="2940"/>
        <w:rPr>
          <w:sz w:val="28"/>
          <w:szCs w:val="28"/>
        </w:rPr>
      </w:pPr>
      <w:r>
        <w:rPr>
          <w:rFonts w:hint="eastAsia"/>
          <w:sz w:val="28"/>
          <w:szCs w:val="28"/>
        </w:rPr>
        <w:t>全继业</w:t>
      </w:r>
      <w:r w:rsidR="000663E0">
        <w:rPr>
          <w:rFonts w:hint="eastAsia"/>
          <w:sz w:val="28"/>
          <w:szCs w:val="28"/>
        </w:rPr>
        <w:t>（</w:t>
      </w:r>
      <w:r w:rsidR="0081271E">
        <w:rPr>
          <w:rFonts w:hint="eastAsia"/>
          <w:sz w:val="28"/>
          <w:szCs w:val="28"/>
        </w:rPr>
        <w:t>市科技局</w:t>
      </w:r>
      <w:r w:rsidR="000663E0">
        <w:rPr>
          <w:rFonts w:hint="eastAsia"/>
          <w:sz w:val="28"/>
          <w:szCs w:val="28"/>
        </w:rPr>
        <w:t>综合</w:t>
      </w:r>
      <w:r w:rsidR="0081271E">
        <w:rPr>
          <w:rFonts w:hint="eastAsia"/>
          <w:sz w:val="28"/>
          <w:szCs w:val="28"/>
        </w:rPr>
        <w:t>计划处）</w:t>
      </w:r>
      <w:r w:rsidR="000663E0">
        <w:rPr>
          <w:rFonts w:hint="eastAsia"/>
          <w:sz w:val="28"/>
          <w:szCs w:val="28"/>
        </w:rPr>
        <w:t xml:space="preserve"> </w:t>
      </w:r>
      <w:r w:rsidR="00AE029C" w:rsidRPr="00AE029C">
        <w:rPr>
          <w:rFonts w:hint="eastAsia"/>
          <w:sz w:val="28"/>
          <w:szCs w:val="28"/>
        </w:rPr>
        <w:t>5588</w:t>
      </w:r>
      <w:r w:rsidR="006112A7">
        <w:rPr>
          <w:rFonts w:hint="eastAsia"/>
          <w:sz w:val="28"/>
          <w:szCs w:val="28"/>
        </w:rPr>
        <w:t xml:space="preserve">  </w:t>
      </w:r>
      <w:r w:rsidR="00AE029C" w:rsidRPr="00AE029C">
        <w:rPr>
          <w:rFonts w:hint="eastAsia"/>
          <w:sz w:val="28"/>
          <w:szCs w:val="28"/>
        </w:rPr>
        <w:t xml:space="preserve">8310 </w:t>
      </w:r>
      <w:r w:rsidR="00B566C8">
        <w:rPr>
          <w:rFonts w:hint="eastAsia"/>
          <w:sz w:val="28"/>
          <w:szCs w:val="28"/>
        </w:rPr>
        <w:t>。</w:t>
      </w:r>
      <w:r>
        <w:rPr>
          <w:rFonts w:hint="eastAsia"/>
          <w:sz w:val="28"/>
          <w:szCs w:val="28"/>
        </w:rPr>
        <w:t xml:space="preserve">   </w:t>
      </w:r>
    </w:p>
    <w:p w:rsidR="00B566C8" w:rsidRDefault="00AE029C" w:rsidP="00AE029C">
      <w:pPr>
        <w:spacing w:line="360" w:lineRule="auto"/>
        <w:rPr>
          <w:sz w:val="28"/>
          <w:szCs w:val="28"/>
        </w:rPr>
      </w:pPr>
      <w:r w:rsidRPr="00AE029C">
        <w:rPr>
          <w:rFonts w:hint="eastAsia"/>
          <w:sz w:val="28"/>
          <w:szCs w:val="28"/>
        </w:rPr>
        <w:t xml:space="preserve">　　</w:t>
      </w:r>
    </w:p>
    <w:p w:rsidR="002276C7" w:rsidRDefault="002276C7" w:rsidP="002276C7">
      <w:pPr>
        <w:spacing w:line="360" w:lineRule="auto"/>
        <w:rPr>
          <w:sz w:val="28"/>
          <w:szCs w:val="28"/>
        </w:rPr>
      </w:pPr>
    </w:p>
    <w:p w:rsidR="002276C7" w:rsidRDefault="002276C7" w:rsidP="002276C7">
      <w:pPr>
        <w:spacing w:line="360" w:lineRule="auto"/>
        <w:rPr>
          <w:sz w:val="28"/>
          <w:szCs w:val="28"/>
        </w:rPr>
      </w:pPr>
      <w:r>
        <w:rPr>
          <w:rFonts w:hint="eastAsia"/>
          <w:sz w:val="28"/>
          <w:szCs w:val="28"/>
        </w:rPr>
        <w:t xml:space="preserve">                                   </w:t>
      </w:r>
      <w:r>
        <w:rPr>
          <w:rFonts w:hint="eastAsia"/>
          <w:sz w:val="28"/>
          <w:szCs w:val="28"/>
        </w:rPr>
        <w:t>宁波市科学技术局</w:t>
      </w:r>
    </w:p>
    <w:p w:rsidR="002276C7" w:rsidRDefault="00AE029C" w:rsidP="00857F09">
      <w:pPr>
        <w:spacing w:line="360" w:lineRule="auto"/>
        <w:ind w:firstLineChars="1650" w:firstLine="4620"/>
        <w:rPr>
          <w:sz w:val="28"/>
          <w:szCs w:val="28"/>
        </w:rPr>
      </w:pPr>
      <w:r w:rsidRPr="00AE029C">
        <w:rPr>
          <w:rFonts w:hint="eastAsia"/>
          <w:sz w:val="28"/>
          <w:szCs w:val="28"/>
        </w:rPr>
        <w:t>二○一</w:t>
      </w:r>
      <w:r w:rsidR="00376E61">
        <w:rPr>
          <w:rFonts w:hint="eastAsia"/>
          <w:sz w:val="28"/>
          <w:szCs w:val="28"/>
        </w:rPr>
        <w:t>五</w:t>
      </w:r>
      <w:r w:rsidRPr="00AE029C">
        <w:rPr>
          <w:rFonts w:hint="eastAsia"/>
          <w:sz w:val="28"/>
          <w:szCs w:val="28"/>
        </w:rPr>
        <w:t>年</w:t>
      </w:r>
      <w:r w:rsidR="00DB5CBD">
        <w:rPr>
          <w:rFonts w:hint="eastAsia"/>
          <w:sz w:val="28"/>
          <w:szCs w:val="28"/>
        </w:rPr>
        <w:t>九</w:t>
      </w:r>
      <w:r w:rsidRPr="00AE029C">
        <w:rPr>
          <w:rFonts w:hint="eastAsia"/>
          <w:sz w:val="28"/>
          <w:szCs w:val="28"/>
        </w:rPr>
        <w:t>月十</w:t>
      </w:r>
      <w:r w:rsidR="00DB5CBD">
        <w:rPr>
          <w:rFonts w:hint="eastAsia"/>
          <w:sz w:val="28"/>
          <w:szCs w:val="28"/>
        </w:rPr>
        <w:t>六</w:t>
      </w:r>
      <w:r w:rsidRPr="00AE029C">
        <w:rPr>
          <w:rFonts w:hint="eastAsia"/>
          <w:sz w:val="28"/>
          <w:szCs w:val="28"/>
        </w:rPr>
        <w:t>日</w:t>
      </w:r>
    </w:p>
    <w:p w:rsidR="002276C7" w:rsidRDefault="002276C7" w:rsidP="002276C7">
      <w:pPr>
        <w:spacing w:line="360" w:lineRule="auto"/>
        <w:ind w:firstLineChars="1600" w:firstLine="4480"/>
        <w:rPr>
          <w:sz w:val="28"/>
          <w:szCs w:val="28"/>
        </w:rPr>
      </w:pPr>
    </w:p>
    <w:p w:rsidR="002276C7" w:rsidRDefault="002276C7" w:rsidP="002276C7">
      <w:pPr>
        <w:spacing w:line="360" w:lineRule="auto"/>
        <w:ind w:firstLineChars="150" w:firstLine="420"/>
        <w:rPr>
          <w:sz w:val="28"/>
          <w:szCs w:val="28"/>
        </w:rPr>
      </w:pPr>
      <w:r>
        <w:rPr>
          <w:rFonts w:hint="eastAsia"/>
          <w:sz w:val="28"/>
          <w:szCs w:val="28"/>
        </w:rPr>
        <w:t>附件：</w:t>
      </w:r>
      <w:r w:rsidRPr="002276C7">
        <w:rPr>
          <w:rFonts w:hint="eastAsia"/>
          <w:sz w:val="28"/>
          <w:szCs w:val="28"/>
        </w:rPr>
        <w:t>201</w:t>
      </w:r>
      <w:r w:rsidR="00376E61">
        <w:rPr>
          <w:rFonts w:hint="eastAsia"/>
          <w:sz w:val="28"/>
          <w:szCs w:val="28"/>
        </w:rPr>
        <w:t>6</w:t>
      </w:r>
      <w:r w:rsidRPr="002276C7">
        <w:rPr>
          <w:rFonts w:hint="eastAsia"/>
          <w:sz w:val="28"/>
          <w:szCs w:val="28"/>
        </w:rPr>
        <w:t>年度宁波市软科学研究计划项目指南</w:t>
      </w:r>
    </w:p>
    <w:p w:rsidR="00987392" w:rsidRDefault="00987392" w:rsidP="002276C7">
      <w:pPr>
        <w:spacing w:line="360" w:lineRule="auto"/>
        <w:ind w:firstLineChars="150" w:firstLine="420"/>
        <w:rPr>
          <w:sz w:val="28"/>
          <w:szCs w:val="28"/>
        </w:rPr>
      </w:pPr>
    </w:p>
    <w:p w:rsidR="00987392" w:rsidRDefault="00987392" w:rsidP="002276C7">
      <w:pPr>
        <w:spacing w:line="360" w:lineRule="auto"/>
        <w:ind w:firstLineChars="150" w:firstLine="420"/>
        <w:rPr>
          <w:sz w:val="28"/>
          <w:szCs w:val="28"/>
        </w:rPr>
      </w:pPr>
    </w:p>
    <w:p w:rsidR="00987392" w:rsidRDefault="00987392" w:rsidP="002276C7">
      <w:pPr>
        <w:spacing w:line="360" w:lineRule="auto"/>
        <w:ind w:firstLineChars="150" w:firstLine="420"/>
        <w:rPr>
          <w:sz w:val="28"/>
          <w:szCs w:val="28"/>
        </w:rPr>
      </w:pPr>
    </w:p>
    <w:p w:rsidR="00987392" w:rsidRDefault="00987392" w:rsidP="002276C7">
      <w:pPr>
        <w:spacing w:line="360" w:lineRule="auto"/>
        <w:ind w:firstLineChars="150" w:firstLine="420"/>
        <w:rPr>
          <w:sz w:val="28"/>
          <w:szCs w:val="28"/>
        </w:rPr>
      </w:pPr>
    </w:p>
    <w:p w:rsidR="000929EE" w:rsidRDefault="00987392" w:rsidP="00987392">
      <w:pPr>
        <w:jc w:val="left"/>
        <w:rPr>
          <w:rFonts w:asciiTheme="minorEastAsia" w:hAnsiTheme="minorEastAsia" w:hint="eastAsia"/>
          <w:b/>
          <w:sz w:val="32"/>
          <w:szCs w:val="32"/>
        </w:rPr>
      </w:pPr>
      <w:r w:rsidRPr="00987392">
        <w:rPr>
          <w:rFonts w:asciiTheme="minorEastAsia" w:hAnsiTheme="minorEastAsia" w:hint="eastAsia"/>
          <w:b/>
          <w:sz w:val="32"/>
          <w:szCs w:val="32"/>
        </w:rPr>
        <w:lastRenderedPageBreak/>
        <w:t>附件：</w:t>
      </w:r>
    </w:p>
    <w:p w:rsidR="00987392" w:rsidRPr="00966066" w:rsidRDefault="00987392" w:rsidP="000929EE">
      <w:pPr>
        <w:jc w:val="center"/>
        <w:rPr>
          <w:rFonts w:ascii="黑体" w:eastAsia="黑体" w:hAnsi="黑体"/>
          <w:b/>
          <w:sz w:val="44"/>
          <w:szCs w:val="44"/>
        </w:rPr>
      </w:pPr>
      <w:r w:rsidRPr="00966066">
        <w:rPr>
          <w:rFonts w:ascii="黑体" w:eastAsia="黑体" w:hAnsi="黑体" w:hint="eastAsia"/>
          <w:b/>
          <w:sz w:val="44"/>
          <w:szCs w:val="44"/>
        </w:rPr>
        <w:t>2016年度宁波市软科学研究计划项目指南</w:t>
      </w:r>
    </w:p>
    <w:p w:rsidR="00987392" w:rsidRPr="007956B4" w:rsidRDefault="00987392" w:rsidP="00987392">
      <w:pPr>
        <w:jc w:val="left"/>
        <w:rPr>
          <w:rFonts w:ascii="黑体" w:eastAsia="黑体" w:hAnsi="黑体"/>
          <w:b/>
          <w:sz w:val="32"/>
          <w:szCs w:val="32"/>
          <w:highlight w:val="yellow"/>
        </w:rPr>
      </w:pPr>
    </w:p>
    <w:p w:rsidR="00987392" w:rsidRPr="007146E8" w:rsidRDefault="00987392" w:rsidP="00987392">
      <w:pPr>
        <w:jc w:val="left"/>
        <w:rPr>
          <w:rFonts w:ascii="黑体" w:eastAsia="黑体" w:hAnsi="黑体"/>
          <w:b/>
          <w:sz w:val="32"/>
          <w:szCs w:val="32"/>
        </w:rPr>
      </w:pPr>
      <w:r w:rsidRPr="00BE5C48">
        <w:rPr>
          <w:rFonts w:ascii="黑体" w:eastAsia="黑体" w:hAnsi="黑体" w:hint="eastAsia"/>
          <w:b/>
          <w:sz w:val="32"/>
          <w:szCs w:val="32"/>
          <w:highlight w:val="yellow"/>
        </w:rPr>
        <w:t>一、创新驱动发展战略与对策研究</w:t>
      </w:r>
      <w:r>
        <w:rPr>
          <w:rFonts w:ascii="黑体" w:eastAsia="黑体" w:hAnsi="黑体" w:hint="eastAsia"/>
          <w:b/>
          <w:sz w:val="32"/>
          <w:szCs w:val="32"/>
        </w:rPr>
        <w:t xml:space="preserve"> </w:t>
      </w:r>
      <w:bookmarkStart w:id="0" w:name="_GoBack"/>
      <w:bookmarkEnd w:id="0"/>
    </w:p>
    <w:p w:rsidR="00987392" w:rsidRPr="00F4091E" w:rsidRDefault="00987392" w:rsidP="00987392">
      <w:pPr>
        <w:ind w:firstLineChars="250" w:firstLine="527"/>
        <w:jc w:val="left"/>
        <w:rPr>
          <w:rFonts w:ascii="黑体" w:eastAsia="黑体" w:hAnsi="黑体"/>
          <w:b/>
          <w:szCs w:val="21"/>
          <w:highlight w:val="yellow"/>
        </w:rPr>
      </w:pPr>
      <w:r>
        <w:rPr>
          <w:rFonts w:ascii="黑体" w:eastAsia="黑体" w:hAnsi="黑体" w:hint="eastAsia"/>
          <w:b/>
          <w:szCs w:val="21"/>
          <w:highlight w:val="yellow"/>
        </w:rPr>
        <w:t>（一）</w:t>
      </w:r>
      <w:r w:rsidRPr="00F4091E">
        <w:rPr>
          <w:rFonts w:ascii="黑体" w:eastAsia="黑体" w:hAnsi="黑体" w:hint="eastAsia"/>
          <w:b/>
          <w:szCs w:val="21"/>
          <w:highlight w:val="yellow"/>
        </w:rPr>
        <w:t>创新战略定位与目标</w:t>
      </w:r>
    </w:p>
    <w:p w:rsidR="00987392" w:rsidRPr="00086F93" w:rsidRDefault="00987392" w:rsidP="00987392">
      <w:pPr>
        <w:ind w:firstLineChars="300" w:firstLine="630"/>
        <w:jc w:val="left"/>
        <w:rPr>
          <w:rFonts w:asciiTheme="minorEastAsia" w:hAnsiTheme="minorEastAsia"/>
          <w:szCs w:val="21"/>
        </w:rPr>
      </w:pPr>
      <w:r w:rsidRPr="00086F93">
        <w:rPr>
          <w:rFonts w:asciiTheme="minorEastAsia" w:hAnsiTheme="minorEastAsia" w:hint="eastAsia"/>
          <w:szCs w:val="21"/>
        </w:rPr>
        <w:t>1、“一带一路”战略与“全国第一方队”目标下基于WEF 框架与国内外比较的宁波城市竞争力现状、问题与对策研究</w:t>
      </w:r>
      <w:r>
        <w:rPr>
          <w:rFonts w:asciiTheme="minorEastAsia" w:hAnsiTheme="minorEastAsia" w:hint="eastAsia"/>
          <w:szCs w:val="21"/>
        </w:rPr>
        <w:t xml:space="preserve">   </w:t>
      </w:r>
      <w:r w:rsidRPr="004F264E">
        <w:rPr>
          <w:rFonts w:ascii="黑体" w:eastAsia="黑体" w:hAnsi="黑体" w:hint="eastAsia"/>
          <w:b/>
          <w:szCs w:val="21"/>
        </w:rPr>
        <w:t>【重点</w:t>
      </w:r>
      <w:r>
        <w:rPr>
          <w:rFonts w:ascii="黑体" w:eastAsia="黑体" w:hAnsi="黑体" w:hint="eastAsia"/>
          <w:b/>
          <w:szCs w:val="21"/>
        </w:rPr>
        <w:t>项目</w:t>
      </w:r>
      <w:r w:rsidRPr="004F264E">
        <w:rPr>
          <w:rFonts w:ascii="黑体" w:eastAsia="黑体" w:hAnsi="黑体" w:hint="eastAsia"/>
          <w:b/>
          <w:szCs w:val="21"/>
        </w:rPr>
        <w:t>】</w:t>
      </w:r>
    </w:p>
    <w:p w:rsidR="00987392" w:rsidRPr="00086F93" w:rsidRDefault="00987392" w:rsidP="00987392">
      <w:pPr>
        <w:ind w:firstLineChars="300" w:firstLine="630"/>
        <w:jc w:val="left"/>
        <w:rPr>
          <w:rFonts w:asciiTheme="minorEastAsia" w:hAnsiTheme="minorEastAsia"/>
          <w:szCs w:val="21"/>
        </w:rPr>
      </w:pPr>
      <w:r>
        <w:rPr>
          <w:rFonts w:asciiTheme="minorEastAsia" w:hAnsiTheme="minorEastAsia" w:hint="eastAsia"/>
          <w:szCs w:val="21"/>
        </w:rPr>
        <w:t>2</w:t>
      </w:r>
      <w:r w:rsidRPr="00086F93">
        <w:rPr>
          <w:rFonts w:asciiTheme="minorEastAsia" w:hAnsiTheme="minorEastAsia" w:hint="eastAsia"/>
          <w:szCs w:val="21"/>
        </w:rPr>
        <w:t>、（绿色）转型</w:t>
      </w:r>
      <w:proofErr w:type="gramStart"/>
      <w:r w:rsidRPr="00086F93">
        <w:rPr>
          <w:rFonts w:asciiTheme="minorEastAsia" w:hAnsiTheme="minorEastAsia" w:hint="eastAsia"/>
          <w:szCs w:val="21"/>
        </w:rPr>
        <w:t>期效果</w:t>
      </w:r>
      <w:proofErr w:type="gramEnd"/>
      <w:r w:rsidRPr="00086F93">
        <w:rPr>
          <w:rFonts w:asciiTheme="minorEastAsia" w:hAnsiTheme="minorEastAsia" w:hint="eastAsia"/>
          <w:szCs w:val="21"/>
        </w:rPr>
        <w:t>导向下基于</w:t>
      </w:r>
      <w:r>
        <w:rPr>
          <w:rFonts w:asciiTheme="minorEastAsia" w:hAnsiTheme="minorEastAsia" w:hint="eastAsia"/>
          <w:szCs w:val="21"/>
        </w:rPr>
        <w:t>PSR模型</w:t>
      </w:r>
      <w:r w:rsidRPr="00086F93">
        <w:rPr>
          <w:rFonts w:asciiTheme="minorEastAsia" w:hAnsiTheme="minorEastAsia" w:hint="eastAsia"/>
          <w:szCs w:val="21"/>
        </w:rPr>
        <w:t>的绿色创新内涵、</w:t>
      </w:r>
      <w:r>
        <w:rPr>
          <w:rFonts w:asciiTheme="minorEastAsia" w:hAnsiTheme="minorEastAsia" w:hint="eastAsia"/>
          <w:szCs w:val="21"/>
        </w:rPr>
        <w:t>特征、</w:t>
      </w:r>
      <w:r w:rsidRPr="00086F93">
        <w:rPr>
          <w:rFonts w:asciiTheme="minorEastAsia" w:hAnsiTheme="minorEastAsia" w:hint="eastAsia"/>
          <w:szCs w:val="21"/>
        </w:rPr>
        <w:t>方式、水平测度以及宁波的现状、问题与对策措施研究</w:t>
      </w:r>
      <w:r>
        <w:rPr>
          <w:rFonts w:asciiTheme="minorEastAsia" w:hAnsiTheme="minorEastAsia" w:hint="eastAsia"/>
          <w:szCs w:val="21"/>
        </w:rPr>
        <w:t xml:space="preserve">  </w:t>
      </w:r>
      <w:r w:rsidRPr="004F264E">
        <w:rPr>
          <w:rFonts w:ascii="黑体" w:eastAsia="黑体" w:hAnsi="黑体" w:hint="eastAsia"/>
          <w:b/>
          <w:szCs w:val="21"/>
        </w:rPr>
        <w:t>【重点</w:t>
      </w:r>
      <w:r>
        <w:rPr>
          <w:rFonts w:ascii="黑体" w:eastAsia="黑体" w:hAnsi="黑体" w:hint="eastAsia"/>
          <w:b/>
          <w:szCs w:val="21"/>
        </w:rPr>
        <w:t>项目</w:t>
      </w:r>
      <w:r w:rsidRPr="004F264E">
        <w:rPr>
          <w:rFonts w:ascii="黑体" w:eastAsia="黑体" w:hAnsi="黑体" w:hint="eastAsia"/>
          <w:b/>
          <w:szCs w:val="21"/>
        </w:rPr>
        <w:t>】</w:t>
      </w:r>
    </w:p>
    <w:p w:rsidR="00987392" w:rsidRPr="00086F93" w:rsidRDefault="00987392" w:rsidP="00987392">
      <w:pPr>
        <w:ind w:firstLineChars="300" w:firstLine="630"/>
        <w:jc w:val="left"/>
        <w:rPr>
          <w:rFonts w:asciiTheme="minorEastAsia" w:hAnsiTheme="minorEastAsia"/>
          <w:szCs w:val="21"/>
        </w:rPr>
      </w:pPr>
      <w:r>
        <w:rPr>
          <w:rFonts w:asciiTheme="minorEastAsia" w:hAnsiTheme="minorEastAsia" w:hint="eastAsia"/>
          <w:szCs w:val="21"/>
        </w:rPr>
        <w:t>3</w:t>
      </w:r>
      <w:r w:rsidRPr="00086F93">
        <w:rPr>
          <w:rFonts w:asciiTheme="minorEastAsia" w:hAnsiTheme="minorEastAsia" w:hint="eastAsia"/>
          <w:szCs w:val="21"/>
        </w:rPr>
        <w:t>、TFP算法视角下的宁波科技进步贡献率及其与国内19+N</w:t>
      </w:r>
      <w:proofErr w:type="gramStart"/>
      <w:r w:rsidRPr="00086F93">
        <w:rPr>
          <w:rFonts w:asciiTheme="minorEastAsia" w:hAnsiTheme="minorEastAsia" w:hint="eastAsia"/>
          <w:szCs w:val="21"/>
        </w:rPr>
        <w:t>个</w:t>
      </w:r>
      <w:proofErr w:type="gramEnd"/>
      <w:r w:rsidRPr="00086F93">
        <w:rPr>
          <w:rFonts w:asciiTheme="minorEastAsia" w:hAnsiTheme="minorEastAsia" w:hint="eastAsia"/>
          <w:szCs w:val="21"/>
        </w:rPr>
        <w:t>主要城市的比较研究</w:t>
      </w:r>
      <w:r>
        <w:rPr>
          <w:rFonts w:asciiTheme="minorEastAsia" w:hAnsiTheme="minorEastAsia" w:hint="eastAsia"/>
          <w:szCs w:val="21"/>
        </w:rPr>
        <w:t xml:space="preserve">  </w:t>
      </w:r>
    </w:p>
    <w:p w:rsidR="00987392" w:rsidRDefault="00987392" w:rsidP="00987392">
      <w:pPr>
        <w:jc w:val="left"/>
        <w:rPr>
          <w:szCs w:val="21"/>
        </w:rPr>
      </w:pPr>
    </w:p>
    <w:p w:rsidR="00987392" w:rsidRPr="00C64ADF" w:rsidRDefault="00987392" w:rsidP="00987392">
      <w:pPr>
        <w:ind w:firstLineChars="300" w:firstLine="632"/>
        <w:jc w:val="left"/>
        <w:rPr>
          <w:rFonts w:asciiTheme="minorEastAsia" w:hAnsiTheme="minorEastAsia"/>
          <w:szCs w:val="21"/>
          <w:highlight w:val="yellow"/>
        </w:rPr>
      </w:pPr>
      <w:r w:rsidRPr="00C64ADF">
        <w:rPr>
          <w:rFonts w:ascii="黑体" w:eastAsia="黑体" w:hAnsi="黑体" w:hint="eastAsia"/>
          <w:b/>
          <w:szCs w:val="21"/>
          <w:highlight w:val="yellow"/>
        </w:rPr>
        <w:t>（二）创新能力提升研究</w:t>
      </w:r>
    </w:p>
    <w:p w:rsidR="00987392" w:rsidRPr="00086F93" w:rsidRDefault="00987392" w:rsidP="00987392">
      <w:pPr>
        <w:ind w:left="720"/>
        <w:jc w:val="left"/>
        <w:rPr>
          <w:rFonts w:asciiTheme="minorEastAsia" w:hAnsiTheme="minorEastAsia"/>
          <w:szCs w:val="21"/>
        </w:rPr>
      </w:pPr>
      <w:r>
        <w:rPr>
          <w:rFonts w:asciiTheme="minorEastAsia" w:hAnsiTheme="minorEastAsia" w:hint="eastAsia"/>
          <w:szCs w:val="21"/>
        </w:rPr>
        <w:t>1</w:t>
      </w:r>
      <w:r w:rsidRPr="00086F93">
        <w:rPr>
          <w:rFonts w:asciiTheme="minorEastAsia" w:hAnsiTheme="minorEastAsia" w:hint="eastAsia"/>
          <w:szCs w:val="21"/>
        </w:rPr>
        <w:t>、原始创新与产业核心技术突破导向的宁波基础研究现状与定位、问题与原因以及</w:t>
      </w:r>
    </w:p>
    <w:p w:rsidR="00987392" w:rsidRPr="00086F93" w:rsidRDefault="00987392" w:rsidP="00987392">
      <w:pPr>
        <w:jc w:val="left"/>
        <w:rPr>
          <w:rFonts w:asciiTheme="minorEastAsia" w:hAnsiTheme="minorEastAsia"/>
          <w:szCs w:val="21"/>
        </w:rPr>
      </w:pPr>
      <w:r w:rsidRPr="00086F93">
        <w:rPr>
          <w:rFonts w:asciiTheme="minorEastAsia" w:hAnsiTheme="minorEastAsia" w:hint="eastAsia"/>
          <w:szCs w:val="21"/>
        </w:rPr>
        <w:t xml:space="preserve">对策与政策----基于19个副省级以上城市比较的研究    </w:t>
      </w:r>
      <w:r w:rsidRPr="004F264E">
        <w:rPr>
          <w:rFonts w:ascii="黑体" w:eastAsia="黑体" w:hAnsi="黑体" w:hint="eastAsia"/>
          <w:b/>
          <w:szCs w:val="21"/>
        </w:rPr>
        <w:t>【重点</w:t>
      </w:r>
      <w:r>
        <w:rPr>
          <w:rFonts w:ascii="黑体" w:eastAsia="黑体" w:hAnsi="黑体" w:hint="eastAsia"/>
          <w:b/>
          <w:szCs w:val="21"/>
        </w:rPr>
        <w:t>项目</w:t>
      </w:r>
      <w:r w:rsidRPr="004F264E">
        <w:rPr>
          <w:rFonts w:ascii="黑体" w:eastAsia="黑体" w:hAnsi="黑体" w:hint="eastAsia"/>
          <w:b/>
          <w:szCs w:val="21"/>
        </w:rPr>
        <w:t>】</w:t>
      </w:r>
    </w:p>
    <w:p w:rsidR="00987392" w:rsidRDefault="00987392" w:rsidP="00987392">
      <w:pPr>
        <w:ind w:left="720"/>
        <w:jc w:val="left"/>
        <w:rPr>
          <w:rFonts w:asciiTheme="minorEastAsia" w:hAnsiTheme="minorEastAsia"/>
          <w:szCs w:val="21"/>
        </w:rPr>
      </w:pPr>
      <w:r>
        <w:rPr>
          <w:rFonts w:asciiTheme="minorEastAsia" w:hAnsiTheme="minorEastAsia" w:hint="eastAsia"/>
          <w:szCs w:val="21"/>
        </w:rPr>
        <w:t>2</w:t>
      </w:r>
      <w:r w:rsidRPr="00086F93">
        <w:rPr>
          <w:rFonts w:asciiTheme="minorEastAsia" w:hAnsiTheme="minorEastAsia" w:hint="eastAsia"/>
          <w:szCs w:val="21"/>
        </w:rPr>
        <w:t>、新常态下有效增强宁波“大众创业、万众创新”“引擎”动力的策略选择、具体</w:t>
      </w:r>
    </w:p>
    <w:p w:rsidR="00987392" w:rsidRDefault="00987392" w:rsidP="00987392">
      <w:pPr>
        <w:jc w:val="left"/>
        <w:rPr>
          <w:rFonts w:ascii="黑体" w:eastAsia="黑体" w:hAnsi="黑体"/>
          <w:b/>
          <w:szCs w:val="21"/>
        </w:rPr>
      </w:pPr>
      <w:r w:rsidRPr="00086F93">
        <w:rPr>
          <w:rFonts w:asciiTheme="minorEastAsia" w:hAnsiTheme="minorEastAsia" w:hint="eastAsia"/>
          <w:szCs w:val="21"/>
        </w:rPr>
        <w:t>措施与政策支持研究</w:t>
      </w:r>
      <w:r>
        <w:rPr>
          <w:rFonts w:asciiTheme="minorEastAsia" w:hAnsiTheme="minorEastAsia" w:hint="eastAsia"/>
          <w:szCs w:val="21"/>
        </w:rPr>
        <w:t xml:space="preserve">   </w:t>
      </w:r>
      <w:r w:rsidRPr="004F264E">
        <w:rPr>
          <w:rFonts w:ascii="黑体" w:eastAsia="黑体" w:hAnsi="黑体" w:hint="eastAsia"/>
          <w:b/>
          <w:szCs w:val="21"/>
        </w:rPr>
        <w:t>【重点</w:t>
      </w:r>
      <w:r>
        <w:rPr>
          <w:rFonts w:ascii="黑体" w:eastAsia="黑体" w:hAnsi="黑体" w:hint="eastAsia"/>
          <w:b/>
          <w:szCs w:val="21"/>
        </w:rPr>
        <w:t>项目</w:t>
      </w:r>
      <w:r w:rsidRPr="004F264E">
        <w:rPr>
          <w:rFonts w:ascii="黑体" w:eastAsia="黑体" w:hAnsi="黑体" w:hint="eastAsia"/>
          <w:b/>
          <w:szCs w:val="21"/>
        </w:rPr>
        <w:t>】</w:t>
      </w:r>
    </w:p>
    <w:p w:rsidR="00987392" w:rsidRPr="00086F93" w:rsidRDefault="00987392" w:rsidP="00987392">
      <w:pPr>
        <w:ind w:left="720"/>
        <w:jc w:val="left"/>
        <w:rPr>
          <w:rFonts w:asciiTheme="minorEastAsia" w:hAnsiTheme="minorEastAsia"/>
          <w:szCs w:val="21"/>
        </w:rPr>
      </w:pPr>
      <w:r>
        <w:rPr>
          <w:rFonts w:asciiTheme="minorEastAsia" w:hAnsiTheme="minorEastAsia" w:hint="eastAsia"/>
          <w:szCs w:val="21"/>
        </w:rPr>
        <w:t>3</w:t>
      </w:r>
      <w:r w:rsidRPr="00086F93">
        <w:rPr>
          <w:rFonts w:asciiTheme="minorEastAsia" w:hAnsiTheme="minorEastAsia" w:hint="eastAsia"/>
          <w:szCs w:val="21"/>
        </w:rPr>
        <w:t>、DEA视角下的创新能力评价体系以及宁波科技自主创新能力现状调查、问题分析</w:t>
      </w:r>
    </w:p>
    <w:p w:rsidR="00987392" w:rsidRPr="00086F93" w:rsidRDefault="00987392" w:rsidP="00987392">
      <w:pPr>
        <w:jc w:val="left"/>
        <w:rPr>
          <w:rFonts w:asciiTheme="minorEastAsia" w:hAnsiTheme="minorEastAsia"/>
          <w:szCs w:val="21"/>
        </w:rPr>
      </w:pPr>
      <w:r w:rsidRPr="00086F93">
        <w:rPr>
          <w:rFonts w:asciiTheme="minorEastAsia" w:hAnsiTheme="minorEastAsia" w:hint="eastAsia"/>
          <w:szCs w:val="21"/>
        </w:rPr>
        <w:t xml:space="preserve">与提升对策研究       </w:t>
      </w:r>
    </w:p>
    <w:p w:rsidR="00987392" w:rsidRPr="00086F93" w:rsidRDefault="00987392" w:rsidP="00987392">
      <w:pPr>
        <w:ind w:left="720"/>
        <w:jc w:val="left"/>
        <w:rPr>
          <w:rFonts w:asciiTheme="minorEastAsia" w:hAnsiTheme="minorEastAsia"/>
          <w:szCs w:val="21"/>
        </w:rPr>
      </w:pPr>
      <w:r>
        <w:rPr>
          <w:rFonts w:asciiTheme="minorEastAsia" w:hAnsiTheme="minorEastAsia" w:hint="eastAsia"/>
          <w:szCs w:val="21"/>
        </w:rPr>
        <w:t>4</w:t>
      </w:r>
      <w:r w:rsidRPr="00086F93">
        <w:rPr>
          <w:rFonts w:asciiTheme="minorEastAsia" w:hAnsiTheme="minorEastAsia" w:hint="eastAsia"/>
          <w:szCs w:val="21"/>
        </w:rPr>
        <w:t xml:space="preserve">、宁波（创新型）企业R&amp;D  / 创意设计 </w:t>
      </w:r>
      <w:r w:rsidRPr="00086F93">
        <w:rPr>
          <w:rFonts w:asciiTheme="minorEastAsia" w:hAnsiTheme="minorEastAsia"/>
          <w:szCs w:val="21"/>
        </w:rPr>
        <w:t>/</w:t>
      </w:r>
      <w:r w:rsidRPr="00086F93">
        <w:rPr>
          <w:rFonts w:asciiTheme="minorEastAsia" w:hAnsiTheme="minorEastAsia" w:hint="eastAsia"/>
          <w:szCs w:val="21"/>
        </w:rPr>
        <w:t xml:space="preserve"> 发明专利能力生成与演化模式及其提</w:t>
      </w:r>
    </w:p>
    <w:p w:rsidR="00987392" w:rsidRPr="00086F93" w:rsidRDefault="00987392" w:rsidP="00987392">
      <w:pPr>
        <w:jc w:val="left"/>
        <w:rPr>
          <w:rFonts w:asciiTheme="minorEastAsia" w:hAnsiTheme="minorEastAsia"/>
          <w:szCs w:val="21"/>
        </w:rPr>
      </w:pPr>
      <w:r w:rsidRPr="00086F93">
        <w:rPr>
          <w:rFonts w:asciiTheme="minorEastAsia" w:hAnsiTheme="minorEastAsia" w:hint="eastAsia"/>
          <w:szCs w:val="21"/>
        </w:rPr>
        <w:t>升对策研究</w:t>
      </w:r>
    </w:p>
    <w:p w:rsidR="00987392" w:rsidRPr="00086F93" w:rsidRDefault="00987392" w:rsidP="00987392">
      <w:pPr>
        <w:jc w:val="left"/>
        <w:rPr>
          <w:rFonts w:asciiTheme="minorEastAsia" w:hAnsiTheme="minorEastAsia"/>
          <w:szCs w:val="21"/>
        </w:rPr>
      </w:pPr>
      <w:r w:rsidRPr="00086F93">
        <w:rPr>
          <w:rFonts w:asciiTheme="minorEastAsia" w:hAnsiTheme="minorEastAsia" w:hint="eastAsia"/>
          <w:szCs w:val="21"/>
        </w:rPr>
        <w:t xml:space="preserve">       </w:t>
      </w:r>
      <w:r>
        <w:rPr>
          <w:rFonts w:asciiTheme="minorEastAsia" w:hAnsiTheme="minorEastAsia" w:hint="eastAsia"/>
          <w:szCs w:val="21"/>
        </w:rPr>
        <w:t>5</w:t>
      </w:r>
      <w:r w:rsidRPr="00086F93">
        <w:rPr>
          <w:rFonts w:asciiTheme="minorEastAsia" w:hAnsiTheme="minorEastAsia" w:hint="eastAsia"/>
          <w:szCs w:val="21"/>
        </w:rPr>
        <w:t>、需求导向与“碎片化”现象下基于“（个人</w:t>
      </w:r>
      <w:r w:rsidRPr="00086F93">
        <w:rPr>
          <w:rFonts w:asciiTheme="minorEastAsia" w:hAnsiTheme="minorEastAsia"/>
          <w:szCs w:val="21"/>
        </w:rPr>
        <w:t>—</w:t>
      </w:r>
      <w:r w:rsidRPr="00086F93">
        <w:rPr>
          <w:rFonts w:asciiTheme="minorEastAsia" w:hAnsiTheme="minorEastAsia" w:hint="eastAsia"/>
          <w:szCs w:val="21"/>
        </w:rPr>
        <w:t>）中小微企业</w:t>
      </w:r>
      <w:r w:rsidRPr="00086F93">
        <w:rPr>
          <w:rFonts w:asciiTheme="minorEastAsia" w:hAnsiTheme="minorEastAsia"/>
          <w:szCs w:val="21"/>
        </w:rPr>
        <w:t>—</w:t>
      </w:r>
      <w:r w:rsidRPr="00086F93">
        <w:rPr>
          <w:rFonts w:asciiTheme="minorEastAsia" w:hAnsiTheme="minorEastAsia" w:hint="eastAsia"/>
          <w:szCs w:val="21"/>
        </w:rPr>
        <w:t>高校院所大企业”一体化生长与合理分工的宁波创新生态系统建设问题、成因与解决方案研究</w:t>
      </w:r>
    </w:p>
    <w:p w:rsidR="00987392" w:rsidRDefault="00987392" w:rsidP="00987392">
      <w:pPr>
        <w:jc w:val="left"/>
        <w:rPr>
          <w:szCs w:val="21"/>
        </w:rPr>
      </w:pPr>
    </w:p>
    <w:p w:rsidR="00987392" w:rsidRPr="00C64ADF" w:rsidRDefault="00987392" w:rsidP="00987392">
      <w:pPr>
        <w:jc w:val="left"/>
        <w:rPr>
          <w:rFonts w:ascii="黑体" w:eastAsia="黑体" w:hAnsi="黑体"/>
          <w:b/>
          <w:szCs w:val="21"/>
          <w:highlight w:val="yellow"/>
        </w:rPr>
      </w:pPr>
      <w:r>
        <w:rPr>
          <w:rFonts w:hint="eastAsia"/>
          <w:szCs w:val="21"/>
        </w:rPr>
        <w:t xml:space="preserve">      </w:t>
      </w:r>
      <w:r w:rsidRPr="00C64ADF">
        <w:rPr>
          <w:rFonts w:ascii="黑体" w:eastAsia="黑体" w:hAnsi="黑体" w:hint="eastAsia"/>
          <w:b/>
          <w:szCs w:val="21"/>
          <w:highlight w:val="yellow"/>
        </w:rPr>
        <w:t>（三）创新体制改革研究</w:t>
      </w:r>
    </w:p>
    <w:p w:rsidR="00987392" w:rsidRPr="00086F93" w:rsidRDefault="00987392" w:rsidP="00987392">
      <w:pPr>
        <w:ind w:left="720"/>
        <w:jc w:val="left"/>
        <w:rPr>
          <w:rFonts w:asciiTheme="minorEastAsia" w:hAnsiTheme="minorEastAsia"/>
          <w:szCs w:val="21"/>
        </w:rPr>
      </w:pPr>
      <w:r>
        <w:rPr>
          <w:rFonts w:asciiTheme="minorEastAsia" w:hAnsiTheme="minorEastAsia" w:hint="eastAsia"/>
          <w:szCs w:val="21"/>
        </w:rPr>
        <w:t>1</w:t>
      </w:r>
      <w:r w:rsidRPr="00086F93">
        <w:rPr>
          <w:rFonts w:asciiTheme="minorEastAsia" w:hAnsiTheme="minorEastAsia" w:hint="eastAsia"/>
          <w:szCs w:val="21"/>
        </w:rPr>
        <w:t>、科技计划改革目标下基于价值链、创新链与生态链的科技创新领域公私合作（PPP）</w:t>
      </w:r>
    </w:p>
    <w:p w:rsidR="00987392" w:rsidRPr="00086F93" w:rsidRDefault="00987392" w:rsidP="00987392">
      <w:pPr>
        <w:jc w:val="left"/>
        <w:rPr>
          <w:rFonts w:asciiTheme="minorEastAsia" w:hAnsiTheme="minorEastAsia"/>
          <w:szCs w:val="21"/>
        </w:rPr>
      </w:pPr>
      <w:r w:rsidRPr="00086F93">
        <w:rPr>
          <w:rFonts w:asciiTheme="minorEastAsia" w:hAnsiTheme="minorEastAsia" w:hint="eastAsia"/>
          <w:szCs w:val="21"/>
        </w:rPr>
        <w:t>模式构建及其应用效果与风险防控研究</w:t>
      </w:r>
      <w:r>
        <w:rPr>
          <w:rFonts w:asciiTheme="minorEastAsia" w:hAnsiTheme="minorEastAsia" w:hint="eastAsia"/>
          <w:szCs w:val="21"/>
        </w:rPr>
        <w:t xml:space="preserve">   </w:t>
      </w:r>
      <w:r w:rsidRPr="00E0031A">
        <w:rPr>
          <w:rFonts w:ascii="黑体" w:eastAsia="黑体" w:hAnsi="黑体" w:hint="eastAsia"/>
          <w:b/>
          <w:szCs w:val="21"/>
          <w:highlight w:val="green"/>
        </w:rPr>
        <w:t>【重大项目】</w:t>
      </w:r>
      <w:r>
        <w:rPr>
          <w:rFonts w:asciiTheme="minorEastAsia" w:hAnsiTheme="minorEastAsia" w:hint="eastAsia"/>
          <w:szCs w:val="21"/>
        </w:rPr>
        <w:t xml:space="preserve"> </w:t>
      </w:r>
    </w:p>
    <w:p w:rsidR="00987392" w:rsidRPr="00086F93" w:rsidRDefault="00987392" w:rsidP="00987392">
      <w:pPr>
        <w:ind w:firstLineChars="350" w:firstLine="735"/>
        <w:jc w:val="left"/>
        <w:rPr>
          <w:rFonts w:asciiTheme="minorEastAsia" w:hAnsiTheme="minorEastAsia"/>
          <w:szCs w:val="21"/>
        </w:rPr>
      </w:pPr>
      <w:r>
        <w:rPr>
          <w:rFonts w:asciiTheme="minorEastAsia" w:hAnsiTheme="minorEastAsia" w:hint="eastAsia"/>
          <w:szCs w:val="21"/>
        </w:rPr>
        <w:t>2</w:t>
      </w:r>
      <w:r w:rsidRPr="00086F93">
        <w:rPr>
          <w:rFonts w:asciiTheme="minorEastAsia" w:hAnsiTheme="minorEastAsia" w:hint="eastAsia"/>
          <w:szCs w:val="21"/>
        </w:rPr>
        <w:t>、“专家体制”向“专家体制”+“大众体制”转型背景下有效激发中小</w:t>
      </w:r>
      <w:proofErr w:type="gramStart"/>
      <w:r w:rsidRPr="00086F93">
        <w:rPr>
          <w:rFonts w:asciiTheme="minorEastAsia" w:hAnsiTheme="minorEastAsia" w:hint="eastAsia"/>
          <w:szCs w:val="21"/>
        </w:rPr>
        <w:t>微企业</w:t>
      </w:r>
      <w:proofErr w:type="gramEnd"/>
      <w:r w:rsidRPr="00086F93">
        <w:rPr>
          <w:rFonts w:asciiTheme="minorEastAsia" w:hAnsiTheme="minorEastAsia" w:hint="eastAsia"/>
          <w:szCs w:val="21"/>
        </w:rPr>
        <w:t>与广大民众热情与潜能的宁波“众创”环境营造、创新驱动政策体系重构与优化问题研究</w:t>
      </w:r>
      <w:r>
        <w:rPr>
          <w:rFonts w:asciiTheme="minorEastAsia" w:hAnsiTheme="minorEastAsia" w:hint="eastAsia"/>
          <w:szCs w:val="21"/>
        </w:rPr>
        <w:t xml:space="preserve">  </w:t>
      </w:r>
      <w:r w:rsidRPr="004F264E">
        <w:rPr>
          <w:rFonts w:ascii="黑体" w:eastAsia="黑体" w:hAnsi="黑体" w:hint="eastAsia"/>
          <w:b/>
          <w:szCs w:val="21"/>
        </w:rPr>
        <w:t>【重点</w:t>
      </w:r>
      <w:r>
        <w:rPr>
          <w:rFonts w:ascii="黑体" w:eastAsia="黑体" w:hAnsi="黑体" w:hint="eastAsia"/>
          <w:b/>
          <w:szCs w:val="21"/>
        </w:rPr>
        <w:t>项目</w:t>
      </w:r>
      <w:r w:rsidRPr="004F264E">
        <w:rPr>
          <w:rFonts w:ascii="黑体" w:eastAsia="黑体" w:hAnsi="黑体" w:hint="eastAsia"/>
          <w:b/>
          <w:szCs w:val="21"/>
        </w:rPr>
        <w:t>】</w:t>
      </w:r>
    </w:p>
    <w:p w:rsidR="00987392" w:rsidRPr="00086F93" w:rsidRDefault="00987392" w:rsidP="00987392">
      <w:pPr>
        <w:ind w:firstLineChars="350" w:firstLine="735"/>
        <w:jc w:val="left"/>
        <w:rPr>
          <w:rFonts w:asciiTheme="minorEastAsia" w:hAnsiTheme="minorEastAsia"/>
          <w:szCs w:val="21"/>
        </w:rPr>
      </w:pPr>
      <w:r>
        <w:rPr>
          <w:rFonts w:asciiTheme="minorEastAsia" w:hAnsiTheme="minorEastAsia" w:hint="eastAsia"/>
          <w:szCs w:val="21"/>
        </w:rPr>
        <w:t>3</w:t>
      </w:r>
      <w:r w:rsidRPr="00086F93">
        <w:rPr>
          <w:rFonts w:asciiTheme="minorEastAsia" w:hAnsiTheme="minorEastAsia" w:hint="eastAsia"/>
          <w:szCs w:val="21"/>
        </w:rPr>
        <w:t>、“双轮驱动”与“众创”条件下市场与产业准入开放基础上宁波民营企业准入自然垄断行业的主要做法、现实困境、破解对策以及政策救济研究</w:t>
      </w:r>
    </w:p>
    <w:p w:rsidR="00987392" w:rsidRPr="00086F93" w:rsidRDefault="00987392" w:rsidP="00987392">
      <w:pPr>
        <w:ind w:left="738"/>
        <w:jc w:val="left"/>
        <w:rPr>
          <w:rFonts w:asciiTheme="minorEastAsia" w:hAnsiTheme="minorEastAsia"/>
          <w:szCs w:val="21"/>
        </w:rPr>
      </w:pPr>
      <w:r>
        <w:rPr>
          <w:rFonts w:asciiTheme="minorEastAsia" w:hAnsiTheme="minorEastAsia" w:hint="eastAsia"/>
          <w:szCs w:val="21"/>
        </w:rPr>
        <w:t>4</w:t>
      </w:r>
      <w:r w:rsidRPr="00086F93">
        <w:rPr>
          <w:rFonts w:asciiTheme="minorEastAsia" w:hAnsiTheme="minorEastAsia" w:hint="eastAsia"/>
          <w:szCs w:val="21"/>
        </w:rPr>
        <w:t>、从“前置驱动”到“后置驱动”：创新驱动方式转型的比较优势、国际经验、宁</w:t>
      </w:r>
    </w:p>
    <w:p w:rsidR="00987392" w:rsidRPr="00086F93" w:rsidRDefault="00987392" w:rsidP="00987392">
      <w:pPr>
        <w:jc w:val="left"/>
        <w:rPr>
          <w:rFonts w:asciiTheme="minorEastAsia" w:hAnsiTheme="minorEastAsia"/>
          <w:szCs w:val="21"/>
        </w:rPr>
      </w:pPr>
      <w:proofErr w:type="gramStart"/>
      <w:r w:rsidRPr="00086F93">
        <w:rPr>
          <w:rFonts w:asciiTheme="minorEastAsia" w:hAnsiTheme="minorEastAsia" w:hint="eastAsia"/>
          <w:szCs w:val="21"/>
        </w:rPr>
        <w:t>波方案</w:t>
      </w:r>
      <w:proofErr w:type="gramEnd"/>
      <w:r w:rsidRPr="00086F93">
        <w:rPr>
          <w:rFonts w:asciiTheme="minorEastAsia" w:hAnsiTheme="minorEastAsia" w:hint="eastAsia"/>
          <w:szCs w:val="21"/>
        </w:rPr>
        <w:t xml:space="preserve">与绩效评价       </w:t>
      </w:r>
    </w:p>
    <w:p w:rsidR="00987392" w:rsidRPr="00086F93" w:rsidRDefault="00987392" w:rsidP="00987392">
      <w:pPr>
        <w:ind w:firstLineChars="350" w:firstLine="735"/>
        <w:jc w:val="left"/>
        <w:rPr>
          <w:rFonts w:asciiTheme="minorEastAsia" w:hAnsiTheme="minorEastAsia"/>
          <w:szCs w:val="21"/>
        </w:rPr>
      </w:pPr>
      <w:r>
        <w:rPr>
          <w:rFonts w:asciiTheme="minorEastAsia" w:hAnsiTheme="minorEastAsia" w:hint="eastAsia"/>
          <w:szCs w:val="21"/>
        </w:rPr>
        <w:t>5</w:t>
      </w:r>
      <w:r w:rsidRPr="00086F93">
        <w:rPr>
          <w:rFonts w:asciiTheme="minorEastAsia" w:hAnsiTheme="minorEastAsia" w:hint="eastAsia"/>
          <w:szCs w:val="21"/>
        </w:rPr>
        <w:t>、转制与分类改革后质量、效率与价值导向的高校、院所（创新型）科研机构分类考核的目标导向、考核方法、评价体系、内部分配机制、绩效激励制度与对策措施研究</w:t>
      </w:r>
    </w:p>
    <w:p w:rsidR="00987392" w:rsidRPr="00A14ACF" w:rsidRDefault="00987392" w:rsidP="00987392">
      <w:pPr>
        <w:jc w:val="left"/>
        <w:rPr>
          <w:szCs w:val="21"/>
        </w:rPr>
      </w:pPr>
      <w:r w:rsidRPr="00086F93">
        <w:rPr>
          <w:rFonts w:asciiTheme="minorEastAsia" w:hAnsiTheme="minorEastAsia" w:hint="eastAsia"/>
          <w:szCs w:val="21"/>
        </w:rPr>
        <w:t xml:space="preserve">       </w:t>
      </w:r>
    </w:p>
    <w:p w:rsidR="00987392" w:rsidRPr="00C64ADF" w:rsidRDefault="00987392" w:rsidP="00987392">
      <w:pPr>
        <w:ind w:firstLineChars="300" w:firstLine="632"/>
        <w:jc w:val="left"/>
        <w:rPr>
          <w:rFonts w:ascii="黑体" w:eastAsia="黑体" w:hAnsi="黑体"/>
          <w:b/>
          <w:szCs w:val="21"/>
          <w:highlight w:val="yellow"/>
        </w:rPr>
      </w:pPr>
      <w:r w:rsidRPr="00C64ADF">
        <w:rPr>
          <w:rFonts w:ascii="黑体" w:eastAsia="黑体" w:hAnsi="黑体" w:hint="eastAsia"/>
          <w:b/>
          <w:szCs w:val="21"/>
          <w:highlight w:val="yellow"/>
        </w:rPr>
        <w:t>（四）开放创新问题研究</w:t>
      </w:r>
    </w:p>
    <w:p w:rsidR="00987392" w:rsidRPr="00086F93" w:rsidRDefault="00987392" w:rsidP="00987392">
      <w:pPr>
        <w:ind w:left="720"/>
        <w:jc w:val="left"/>
        <w:rPr>
          <w:rFonts w:asciiTheme="minorEastAsia" w:hAnsiTheme="minorEastAsia"/>
          <w:szCs w:val="21"/>
        </w:rPr>
      </w:pPr>
      <w:r w:rsidRPr="00086F93">
        <w:rPr>
          <w:rFonts w:asciiTheme="minorEastAsia" w:hAnsiTheme="minorEastAsia" w:hint="eastAsia"/>
          <w:szCs w:val="21"/>
        </w:rPr>
        <w:t>1、“海、陆、空、网”立体丝路“深度融合开放创新”态势下以跨国高校、院所、</w:t>
      </w:r>
    </w:p>
    <w:p w:rsidR="00987392" w:rsidRPr="00086F93" w:rsidRDefault="00987392" w:rsidP="00987392">
      <w:pPr>
        <w:jc w:val="left"/>
        <w:rPr>
          <w:rFonts w:asciiTheme="minorEastAsia" w:hAnsiTheme="minorEastAsia"/>
          <w:szCs w:val="21"/>
        </w:rPr>
      </w:pPr>
      <w:r w:rsidRPr="00086F93">
        <w:rPr>
          <w:rFonts w:asciiTheme="minorEastAsia" w:hAnsiTheme="minorEastAsia" w:hint="eastAsia"/>
          <w:szCs w:val="21"/>
        </w:rPr>
        <w:t>企业与中外（科技）产业园区、中东欧博览会等平台等为“接口”进一步嵌入国际创新网络吸纳全球创新资源加快宁波“港口经济圏”与现代化大都市建设的战略、规划与政策研究</w:t>
      </w:r>
      <w:r>
        <w:rPr>
          <w:rFonts w:asciiTheme="minorEastAsia" w:hAnsiTheme="minorEastAsia" w:hint="eastAsia"/>
          <w:szCs w:val="21"/>
        </w:rPr>
        <w:t xml:space="preserve">  </w:t>
      </w:r>
      <w:r w:rsidRPr="00E0031A">
        <w:rPr>
          <w:rFonts w:ascii="黑体" w:eastAsia="黑体" w:hAnsi="黑体" w:hint="eastAsia"/>
          <w:b/>
          <w:szCs w:val="21"/>
          <w:highlight w:val="green"/>
        </w:rPr>
        <w:lastRenderedPageBreak/>
        <w:t>【重大项目】</w:t>
      </w:r>
    </w:p>
    <w:p w:rsidR="00987392" w:rsidRPr="00086F93" w:rsidRDefault="00987392" w:rsidP="00987392">
      <w:pPr>
        <w:ind w:left="720"/>
        <w:jc w:val="left"/>
        <w:rPr>
          <w:rFonts w:asciiTheme="minorEastAsia" w:hAnsiTheme="minorEastAsia"/>
          <w:szCs w:val="21"/>
        </w:rPr>
      </w:pPr>
      <w:r w:rsidRPr="00086F93">
        <w:rPr>
          <w:rFonts w:asciiTheme="minorEastAsia" w:hAnsiTheme="minorEastAsia" w:hint="eastAsia"/>
          <w:szCs w:val="21"/>
        </w:rPr>
        <w:t>2、“一带一路”战略背景下基于“更高层次开放创新”需求加快宁波（民营）企业</w:t>
      </w:r>
    </w:p>
    <w:p w:rsidR="00987392" w:rsidRPr="00086F93" w:rsidRDefault="00987392" w:rsidP="00987392">
      <w:pPr>
        <w:jc w:val="left"/>
        <w:rPr>
          <w:rFonts w:asciiTheme="minorEastAsia" w:hAnsiTheme="minorEastAsia"/>
          <w:szCs w:val="21"/>
        </w:rPr>
      </w:pPr>
      <w:r w:rsidRPr="00086F93">
        <w:rPr>
          <w:rFonts w:asciiTheme="minorEastAsia" w:hAnsiTheme="minorEastAsia" w:hint="eastAsia"/>
          <w:szCs w:val="21"/>
        </w:rPr>
        <w:t>产品、技术、品牌、标准“走出去”的战略布局、具体路径、风险监控与对策措施研究</w:t>
      </w:r>
      <w:r>
        <w:rPr>
          <w:rFonts w:asciiTheme="minorEastAsia" w:hAnsiTheme="minorEastAsia" w:hint="eastAsia"/>
          <w:szCs w:val="21"/>
        </w:rPr>
        <w:t xml:space="preserve">  </w:t>
      </w:r>
      <w:r w:rsidRPr="004F264E">
        <w:rPr>
          <w:rFonts w:ascii="黑体" w:eastAsia="黑体" w:hAnsi="黑体" w:hint="eastAsia"/>
          <w:b/>
          <w:szCs w:val="21"/>
        </w:rPr>
        <w:t>【重点</w:t>
      </w:r>
      <w:r>
        <w:rPr>
          <w:rFonts w:ascii="黑体" w:eastAsia="黑体" w:hAnsi="黑体" w:hint="eastAsia"/>
          <w:b/>
          <w:szCs w:val="21"/>
        </w:rPr>
        <w:t>项目</w:t>
      </w:r>
      <w:r w:rsidRPr="004F264E">
        <w:rPr>
          <w:rFonts w:ascii="黑体" w:eastAsia="黑体" w:hAnsi="黑体" w:hint="eastAsia"/>
          <w:b/>
          <w:szCs w:val="21"/>
        </w:rPr>
        <w:t>】</w:t>
      </w:r>
    </w:p>
    <w:p w:rsidR="00987392" w:rsidRPr="00086F93" w:rsidRDefault="00987392" w:rsidP="00987392">
      <w:pPr>
        <w:ind w:firstLineChars="350" w:firstLine="735"/>
        <w:jc w:val="left"/>
        <w:rPr>
          <w:rFonts w:asciiTheme="minorEastAsia" w:hAnsiTheme="minorEastAsia"/>
          <w:szCs w:val="21"/>
        </w:rPr>
      </w:pPr>
      <w:r w:rsidRPr="00086F93">
        <w:rPr>
          <w:rFonts w:asciiTheme="minorEastAsia" w:hAnsiTheme="minorEastAsia" w:hint="eastAsia"/>
          <w:szCs w:val="21"/>
        </w:rPr>
        <w:t xml:space="preserve">3、世界经济缓慢复苏期（2014-2016年间）国际（技术性）贸易壁垒的新趋势、新特点，对宁波开放性经济的新影响及其预警机制建立、应对措施评价与政策体系支撑研究        </w:t>
      </w:r>
    </w:p>
    <w:p w:rsidR="00987392" w:rsidRDefault="00987392" w:rsidP="00987392">
      <w:pPr>
        <w:ind w:left="720"/>
        <w:jc w:val="left"/>
        <w:rPr>
          <w:szCs w:val="21"/>
        </w:rPr>
      </w:pPr>
      <w:r w:rsidRPr="00325B31">
        <w:rPr>
          <w:rFonts w:hint="eastAsia"/>
          <w:szCs w:val="21"/>
        </w:rPr>
        <w:t>4</w:t>
      </w:r>
      <w:r w:rsidRPr="00325B31">
        <w:rPr>
          <w:rFonts w:hint="eastAsia"/>
          <w:szCs w:val="21"/>
        </w:rPr>
        <w:t>、信息化国家战略条件下全要素、多领域、高效益</w:t>
      </w:r>
      <w:r w:rsidRPr="00325B31">
        <w:rPr>
          <w:rFonts w:hint="eastAsia"/>
          <w:szCs w:val="21"/>
        </w:rPr>
        <w:t xml:space="preserve"> </w:t>
      </w:r>
      <w:r w:rsidRPr="00325B31">
        <w:rPr>
          <w:rFonts w:hint="eastAsia"/>
          <w:szCs w:val="21"/>
        </w:rPr>
        <w:t>“军民融合”创新体系视角中</w:t>
      </w:r>
    </w:p>
    <w:p w:rsidR="00987392" w:rsidRDefault="00987392" w:rsidP="00987392">
      <w:pPr>
        <w:jc w:val="left"/>
        <w:rPr>
          <w:szCs w:val="21"/>
        </w:rPr>
      </w:pPr>
      <w:r w:rsidRPr="00325B31">
        <w:rPr>
          <w:rFonts w:hint="eastAsia"/>
          <w:szCs w:val="21"/>
        </w:rPr>
        <w:t>的宁波“民技军用”、“军技民用”现状、战略与对策研究</w:t>
      </w:r>
    </w:p>
    <w:p w:rsidR="00987392" w:rsidRPr="009D7119" w:rsidRDefault="00987392" w:rsidP="00987392">
      <w:pPr>
        <w:jc w:val="left"/>
        <w:rPr>
          <w:rFonts w:asciiTheme="minorEastAsia" w:hAnsiTheme="minorEastAsia"/>
          <w:szCs w:val="21"/>
        </w:rPr>
      </w:pPr>
    </w:p>
    <w:p w:rsidR="00987392" w:rsidRPr="00C64ADF" w:rsidRDefault="00987392" w:rsidP="00987392">
      <w:pPr>
        <w:jc w:val="left"/>
        <w:rPr>
          <w:rFonts w:ascii="黑体" w:eastAsia="黑体" w:hAnsi="黑体"/>
          <w:b/>
          <w:szCs w:val="21"/>
          <w:highlight w:val="yellow"/>
        </w:rPr>
      </w:pPr>
      <w:r>
        <w:rPr>
          <w:rFonts w:hint="eastAsia"/>
          <w:szCs w:val="21"/>
        </w:rPr>
        <w:t xml:space="preserve">      </w:t>
      </w:r>
      <w:r w:rsidRPr="00C64ADF">
        <w:rPr>
          <w:rFonts w:ascii="黑体" w:eastAsia="黑体" w:hAnsi="黑体" w:hint="eastAsia"/>
          <w:b/>
          <w:szCs w:val="21"/>
          <w:highlight w:val="yellow"/>
        </w:rPr>
        <w:t>（五）创新人才集聚研究</w:t>
      </w:r>
    </w:p>
    <w:p w:rsidR="00987392" w:rsidRPr="00086F93" w:rsidRDefault="00987392" w:rsidP="00987392">
      <w:pPr>
        <w:ind w:firstLineChars="350" w:firstLine="735"/>
        <w:jc w:val="left"/>
        <w:rPr>
          <w:rFonts w:asciiTheme="minorEastAsia" w:hAnsiTheme="minorEastAsia"/>
          <w:szCs w:val="21"/>
        </w:rPr>
      </w:pPr>
      <w:r>
        <w:rPr>
          <w:rFonts w:asciiTheme="minorEastAsia" w:hAnsiTheme="minorEastAsia" w:hint="eastAsia"/>
          <w:szCs w:val="21"/>
        </w:rPr>
        <w:t>1</w:t>
      </w:r>
      <w:r w:rsidRPr="00086F93">
        <w:rPr>
          <w:rFonts w:asciiTheme="minorEastAsia" w:hAnsiTheme="minorEastAsia" w:hint="eastAsia"/>
          <w:szCs w:val="21"/>
        </w:rPr>
        <w:t>、基于科技创新战略导向与宁波发展现实需求实施“梧桐计划”吸引国际一流高校院所与顶尖科学家（团队）</w:t>
      </w:r>
      <w:proofErr w:type="gramStart"/>
      <w:r w:rsidRPr="00086F93">
        <w:rPr>
          <w:rFonts w:asciiTheme="minorEastAsia" w:hAnsiTheme="minorEastAsia" w:hint="eastAsia"/>
          <w:szCs w:val="21"/>
        </w:rPr>
        <w:t>来甬开展</w:t>
      </w:r>
      <w:proofErr w:type="gramEnd"/>
      <w:r w:rsidRPr="00086F93">
        <w:rPr>
          <w:rFonts w:asciiTheme="minorEastAsia" w:hAnsiTheme="minorEastAsia" w:hint="eastAsia"/>
          <w:szCs w:val="21"/>
        </w:rPr>
        <w:t>高附加值原创性研发活动的可行性与</w:t>
      </w:r>
      <w:r>
        <w:rPr>
          <w:rFonts w:asciiTheme="minorEastAsia" w:hAnsiTheme="minorEastAsia" w:hint="eastAsia"/>
          <w:szCs w:val="21"/>
        </w:rPr>
        <w:t>服务</w:t>
      </w:r>
      <w:r w:rsidRPr="00086F93">
        <w:rPr>
          <w:rFonts w:asciiTheme="minorEastAsia" w:hAnsiTheme="minorEastAsia" w:hint="eastAsia"/>
          <w:szCs w:val="21"/>
        </w:rPr>
        <w:t xml:space="preserve">政策创新研究 </w:t>
      </w:r>
      <w:r w:rsidRPr="004F264E">
        <w:rPr>
          <w:rFonts w:ascii="黑体" w:eastAsia="黑体" w:hAnsi="黑体" w:hint="eastAsia"/>
          <w:b/>
          <w:szCs w:val="21"/>
        </w:rPr>
        <w:t>【重点</w:t>
      </w:r>
      <w:r>
        <w:rPr>
          <w:rFonts w:ascii="黑体" w:eastAsia="黑体" w:hAnsi="黑体" w:hint="eastAsia"/>
          <w:b/>
          <w:szCs w:val="21"/>
        </w:rPr>
        <w:t>项目</w:t>
      </w:r>
      <w:r w:rsidRPr="004F264E">
        <w:rPr>
          <w:rFonts w:ascii="黑体" w:eastAsia="黑体" w:hAnsi="黑体" w:hint="eastAsia"/>
          <w:b/>
          <w:szCs w:val="21"/>
        </w:rPr>
        <w:t>】</w:t>
      </w:r>
    </w:p>
    <w:p w:rsidR="00987392" w:rsidRPr="00086F93" w:rsidRDefault="00987392" w:rsidP="00987392">
      <w:pPr>
        <w:ind w:firstLineChars="350" w:firstLine="735"/>
        <w:jc w:val="left"/>
        <w:rPr>
          <w:rFonts w:asciiTheme="minorEastAsia" w:hAnsiTheme="minorEastAsia"/>
          <w:szCs w:val="21"/>
        </w:rPr>
      </w:pPr>
      <w:r>
        <w:rPr>
          <w:rFonts w:asciiTheme="minorEastAsia" w:hAnsiTheme="minorEastAsia" w:hint="eastAsia"/>
          <w:szCs w:val="21"/>
        </w:rPr>
        <w:t>2</w:t>
      </w:r>
      <w:r w:rsidRPr="00086F93">
        <w:rPr>
          <w:rFonts w:asciiTheme="minorEastAsia" w:hAnsiTheme="minorEastAsia" w:hint="eastAsia"/>
          <w:szCs w:val="21"/>
        </w:rPr>
        <w:t>、面向“全国第一方队”基于19+N城市比较的宁波人才环境现状与优化对策研究</w:t>
      </w:r>
    </w:p>
    <w:p w:rsidR="00987392" w:rsidRPr="00086F93" w:rsidRDefault="00987392" w:rsidP="00987392">
      <w:pPr>
        <w:ind w:left="720"/>
        <w:jc w:val="left"/>
        <w:rPr>
          <w:rFonts w:asciiTheme="minorEastAsia" w:hAnsiTheme="minorEastAsia"/>
          <w:szCs w:val="21"/>
        </w:rPr>
      </w:pPr>
      <w:r w:rsidRPr="00086F93">
        <w:rPr>
          <w:rFonts w:asciiTheme="minorEastAsia" w:hAnsiTheme="minorEastAsia" w:hint="eastAsia"/>
          <w:szCs w:val="21"/>
        </w:rPr>
        <w:t xml:space="preserve">3、“人才驱动创新”语境下基于重大科技 </w:t>
      </w:r>
      <w:r w:rsidRPr="00086F93">
        <w:rPr>
          <w:rFonts w:asciiTheme="minorEastAsia" w:hAnsiTheme="minorEastAsia"/>
          <w:szCs w:val="21"/>
        </w:rPr>
        <w:t xml:space="preserve">/ </w:t>
      </w:r>
      <w:r w:rsidRPr="00086F93">
        <w:rPr>
          <w:rFonts w:asciiTheme="minorEastAsia" w:hAnsiTheme="minorEastAsia" w:hint="eastAsia"/>
          <w:szCs w:val="21"/>
        </w:rPr>
        <w:t xml:space="preserve"> 产业需求的宁波（海外）高端人才</w:t>
      </w:r>
    </w:p>
    <w:p w:rsidR="00987392" w:rsidRPr="00086F93" w:rsidRDefault="00987392" w:rsidP="00987392">
      <w:pPr>
        <w:jc w:val="left"/>
        <w:rPr>
          <w:rFonts w:asciiTheme="minorEastAsia" w:hAnsiTheme="minorEastAsia"/>
          <w:szCs w:val="21"/>
        </w:rPr>
      </w:pPr>
      <w:r w:rsidRPr="00086F93">
        <w:rPr>
          <w:rFonts w:asciiTheme="minorEastAsia" w:hAnsiTheme="minorEastAsia" w:hint="eastAsia"/>
          <w:szCs w:val="21"/>
        </w:rPr>
        <w:t>队伍建设现状、问题与对策研究</w:t>
      </w:r>
    </w:p>
    <w:p w:rsidR="00987392" w:rsidRPr="00086F93" w:rsidRDefault="00987392" w:rsidP="00987392">
      <w:pPr>
        <w:ind w:left="720"/>
        <w:jc w:val="left"/>
        <w:rPr>
          <w:rFonts w:asciiTheme="minorEastAsia" w:hAnsiTheme="minorEastAsia"/>
          <w:szCs w:val="21"/>
        </w:rPr>
      </w:pPr>
      <w:r w:rsidRPr="00086F93">
        <w:rPr>
          <w:rFonts w:asciiTheme="minorEastAsia" w:hAnsiTheme="minorEastAsia" w:hint="eastAsia"/>
          <w:szCs w:val="21"/>
        </w:rPr>
        <w:t>4、“2015人才新政”实施后有效惠及“增量”与“存量”各类人才的宁波普惠性人</w:t>
      </w:r>
    </w:p>
    <w:p w:rsidR="00987392" w:rsidRPr="00086F93" w:rsidRDefault="00987392" w:rsidP="00987392">
      <w:pPr>
        <w:jc w:val="left"/>
        <w:rPr>
          <w:rFonts w:asciiTheme="minorEastAsia" w:hAnsiTheme="minorEastAsia"/>
          <w:szCs w:val="21"/>
        </w:rPr>
      </w:pPr>
      <w:proofErr w:type="gramStart"/>
      <w:r w:rsidRPr="00086F93">
        <w:rPr>
          <w:rFonts w:asciiTheme="minorEastAsia" w:hAnsiTheme="minorEastAsia" w:hint="eastAsia"/>
          <w:szCs w:val="21"/>
        </w:rPr>
        <w:t>才政策</w:t>
      </w:r>
      <w:proofErr w:type="gramEnd"/>
      <w:r w:rsidRPr="00086F93">
        <w:rPr>
          <w:rFonts w:asciiTheme="minorEastAsia" w:hAnsiTheme="minorEastAsia" w:hint="eastAsia"/>
          <w:szCs w:val="21"/>
        </w:rPr>
        <w:t>竞争优势、存在问题与解决方案研究</w:t>
      </w:r>
      <w:r>
        <w:rPr>
          <w:rFonts w:asciiTheme="minorEastAsia" w:hAnsiTheme="minorEastAsia" w:hint="eastAsia"/>
          <w:szCs w:val="21"/>
        </w:rPr>
        <w:t xml:space="preserve"> </w:t>
      </w:r>
    </w:p>
    <w:p w:rsidR="00987392" w:rsidRPr="00086F93" w:rsidRDefault="00987392" w:rsidP="00987392">
      <w:pPr>
        <w:ind w:firstLineChars="350" w:firstLine="735"/>
        <w:jc w:val="left"/>
        <w:rPr>
          <w:rFonts w:asciiTheme="minorEastAsia" w:hAnsiTheme="minorEastAsia"/>
          <w:szCs w:val="21"/>
        </w:rPr>
      </w:pPr>
      <w:r>
        <w:rPr>
          <w:rFonts w:asciiTheme="minorEastAsia" w:hAnsiTheme="minorEastAsia" w:hint="eastAsia"/>
          <w:szCs w:val="21"/>
        </w:rPr>
        <w:t>5</w:t>
      </w:r>
      <w:r w:rsidRPr="00086F93">
        <w:rPr>
          <w:rFonts w:asciiTheme="minorEastAsia" w:hAnsiTheme="minorEastAsia" w:hint="eastAsia"/>
          <w:szCs w:val="21"/>
        </w:rPr>
        <w:t>、协同创新前提下校企“双向流动”</w:t>
      </w:r>
      <w:r>
        <w:rPr>
          <w:rFonts w:asciiTheme="minorEastAsia" w:hAnsiTheme="minorEastAsia" w:hint="eastAsia"/>
          <w:szCs w:val="21"/>
        </w:rPr>
        <w:t xml:space="preserve"> </w:t>
      </w:r>
      <w:r w:rsidRPr="00086F93">
        <w:rPr>
          <w:rFonts w:asciiTheme="minorEastAsia" w:hAnsiTheme="minorEastAsia"/>
          <w:szCs w:val="21"/>
        </w:rPr>
        <w:t>/</w:t>
      </w:r>
      <w:r>
        <w:rPr>
          <w:rFonts w:asciiTheme="minorEastAsia" w:hAnsiTheme="minorEastAsia" w:hint="eastAsia"/>
          <w:szCs w:val="21"/>
        </w:rPr>
        <w:t xml:space="preserve"> </w:t>
      </w:r>
      <w:r w:rsidRPr="00141863">
        <w:rPr>
          <w:rFonts w:asciiTheme="minorEastAsia" w:hAnsiTheme="minorEastAsia" w:hint="eastAsia"/>
          <w:szCs w:val="21"/>
        </w:rPr>
        <w:t>企业人才集聚导向的</w:t>
      </w:r>
      <w:r w:rsidRPr="00086F93">
        <w:rPr>
          <w:rFonts w:asciiTheme="minorEastAsia" w:hAnsiTheme="minorEastAsia" w:hint="eastAsia"/>
          <w:szCs w:val="21"/>
        </w:rPr>
        <w:t>科研人员绩效考核、收益分配、权益保护、风险防范机制及其保障措施与政策研究</w:t>
      </w:r>
    </w:p>
    <w:p w:rsidR="00987392" w:rsidRPr="00141863" w:rsidRDefault="00987392" w:rsidP="00987392">
      <w:pPr>
        <w:jc w:val="left"/>
        <w:rPr>
          <w:szCs w:val="21"/>
        </w:rPr>
      </w:pPr>
    </w:p>
    <w:p w:rsidR="00987392" w:rsidRPr="00C64ADF" w:rsidRDefault="00987392" w:rsidP="00987392">
      <w:pPr>
        <w:ind w:firstLineChars="300" w:firstLine="632"/>
        <w:jc w:val="left"/>
        <w:rPr>
          <w:rFonts w:ascii="黑体" w:eastAsia="黑体" w:hAnsi="黑体"/>
          <w:b/>
          <w:szCs w:val="21"/>
          <w:highlight w:val="yellow"/>
        </w:rPr>
      </w:pPr>
      <w:r w:rsidRPr="00C64ADF">
        <w:rPr>
          <w:rFonts w:ascii="黑体" w:eastAsia="黑体" w:hAnsi="黑体" w:hint="eastAsia"/>
          <w:b/>
          <w:szCs w:val="21"/>
          <w:highlight w:val="yellow"/>
        </w:rPr>
        <w:t>（六）创新金融支持研究</w:t>
      </w:r>
    </w:p>
    <w:p w:rsidR="00987392" w:rsidRPr="00086F93" w:rsidRDefault="00987392" w:rsidP="00987392">
      <w:pPr>
        <w:ind w:left="720"/>
        <w:jc w:val="left"/>
        <w:rPr>
          <w:rFonts w:asciiTheme="minorEastAsia" w:hAnsiTheme="minorEastAsia"/>
          <w:szCs w:val="21"/>
        </w:rPr>
      </w:pPr>
      <w:r>
        <w:rPr>
          <w:rFonts w:asciiTheme="minorEastAsia" w:hAnsiTheme="minorEastAsia" w:hint="eastAsia"/>
          <w:szCs w:val="21"/>
        </w:rPr>
        <w:t>1</w:t>
      </w:r>
      <w:r w:rsidRPr="00086F93">
        <w:rPr>
          <w:rFonts w:asciiTheme="minorEastAsia" w:hAnsiTheme="minorEastAsia" w:hint="eastAsia"/>
          <w:szCs w:val="21"/>
        </w:rPr>
        <w:t>、PPP模式下宁波（重大）创新工程（项目、平台、政策）绩效评价、利益分配、</w:t>
      </w:r>
    </w:p>
    <w:p w:rsidR="00987392" w:rsidRPr="00086F93" w:rsidRDefault="00987392" w:rsidP="00987392">
      <w:pPr>
        <w:jc w:val="left"/>
        <w:rPr>
          <w:rFonts w:asciiTheme="minorEastAsia" w:hAnsiTheme="minorEastAsia"/>
          <w:szCs w:val="21"/>
        </w:rPr>
      </w:pPr>
      <w:r w:rsidRPr="00086F93">
        <w:rPr>
          <w:rFonts w:asciiTheme="minorEastAsia" w:hAnsiTheme="minorEastAsia" w:hint="eastAsia"/>
          <w:szCs w:val="21"/>
        </w:rPr>
        <w:t>风险</w:t>
      </w:r>
      <w:proofErr w:type="gramStart"/>
      <w:r w:rsidRPr="00086F93">
        <w:rPr>
          <w:rFonts w:asciiTheme="minorEastAsia" w:hAnsiTheme="minorEastAsia" w:hint="eastAsia"/>
          <w:szCs w:val="21"/>
        </w:rPr>
        <w:t>防控制度保障</w:t>
      </w:r>
      <w:proofErr w:type="gramEnd"/>
      <w:r w:rsidRPr="00086F93">
        <w:rPr>
          <w:rFonts w:asciiTheme="minorEastAsia" w:hAnsiTheme="minorEastAsia" w:hint="eastAsia"/>
          <w:szCs w:val="21"/>
        </w:rPr>
        <w:t>以及政府公共治理对策研究</w:t>
      </w:r>
      <w:r>
        <w:rPr>
          <w:rFonts w:asciiTheme="minorEastAsia" w:hAnsiTheme="minorEastAsia" w:hint="eastAsia"/>
          <w:szCs w:val="21"/>
        </w:rPr>
        <w:t xml:space="preserve">   </w:t>
      </w:r>
      <w:r w:rsidRPr="00E0031A">
        <w:rPr>
          <w:rFonts w:ascii="黑体" w:eastAsia="黑体" w:hAnsi="黑体" w:hint="eastAsia"/>
          <w:b/>
          <w:szCs w:val="21"/>
          <w:highlight w:val="green"/>
        </w:rPr>
        <w:t>【重大项目】</w:t>
      </w:r>
      <w:r w:rsidRPr="00086F93">
        <w:rPr>
          <w:rFonts w:asciiTheme="minorEastAsia" w:hAnsiTheme="minorEastAsia" w:hint="eastAsia"/>
          <w:szCs w:val="21"/>
        </w:rPr>
        <w:t xml:space="preserve"> </w:t>
      </w:r>
    </w:p>
    <w:p w:rsidR="00987392" w:rsidRPr="00086F93" w:rsidRDefault="00987392" w:rsidP="00987392">
      <w:pPr>
        <w:ind w:left="720"/>
        <w:jc w:val="left"/>
        <w:rPr>
          <w:rFonts w:asciiTheme="minorEastAsia" w:hAnsiTheme="minorEastAsia"/>
          <w:szCs w:val="21"/>
        </w:rPr>
      </w:pPr>
      <w:r w:rsidRPr="00086F93">
        <w:rPr>
          <w:rFonts w:asciiTheme="minorEastAsia" w:hAnsiTheme="minorEastAsia" w:hint="eastAsia"/>
          <w:szCs w:val="21"/>
        </w:rPr>
        <w:t>2、充分利用保险资金、收益债、公司债券、境外资本以及股权质押融资、股权众筹</w:t>
      </w:r>
    </w:p>
    <w:p w:rsidR="00987392" w:rsidRPr="00086F93" w:rsidRDefault="00987392" w:rsidP="00987392">
      <w:pPr>
        <w:jc w:val="left"/>
        <w:rPr>
          <w:rFonts w:asciiTheme="minorEastAsia" w:hAnsiTheme="minorEastAsia"/>
          <w:szCs w:val="21"/>
        </w:rPr>
      </w:pPr>
      <w:r w:rsidRPr="00086F93">
        <w:rPr>
          <w:rFonts w:asciiTheme="minorEastAsia" w:hAnsiTheme="minorEastAsia" w:hint="eastAsia"/>
          <w:szCs w:val="21"/>
        </w:rPr>
        <w:t>融资、知识产权证证券化等新方式加大宁波创新创业投资的对策措施、激励约束机制以及市场化风险补偿机制与政策支持完善研究</w:t>
      </w:r>
      <w:r>
        <w:rPr>
          <w:rFonts w:asciiTheme="minorEastAsia" w:hAnsiTheme="minorEastAsia" w:hint="eastAsia"/>
          <w:szCs w:val="21"/>
        </w:rPr>
        <w:t xml:space="preserve">  </w:t>
      </w:r>
      <w:r w:rsidRPr="004F264E">
        <w:rPr>
          <w:rFonts w:ascii="黑体" w:eastAsia="黑体" w:hAnsi="黑体" w:hint="eastAsia"/>
          <w:b/>
          <w:szCs w:val="21"/>
        </w:rPr>
        <w:t>【重点</w:t>
      </w:r>
      <w:r>
        <w:rPr>
          <w:rFonts w:ascii="黑体" w:eastAsia="黑体" w:hAnsi="黑体" w:hint="eastAsia"/>
          <w:b/>
          <w:szCs w:val="21"/>
        </w:rPr>
        <w:t>项目</w:t>
      </w:r>
      <w:r w:rsidRPr="004F264E">
        <w:rPr>
          <w:rFonts w:ascii="黑体" w:eastAsia="黑体" w:hAnsi="黑体" w:hint="eastAsia"/>
          <w:b/>
          <w:szCs w:val="21"/>
        </w:rPr>
        <w:t>】</w:t>
      </w:r>
    </w:p>
    <w:p w:rsidR="00987392" w:rsidRDefault="00987392" w:rsidP="00987392">
      <w:pPr>
        <w:ind w:left="720"/>
        <w:jc w:val="left"/>
        <w:rPr>
          <w:rFonts w:asciiTheme="minorEastAsia" w:hAnsiTheme="minorEastAsia"/>
          <w:szCs w:val="21"/>
        </w:rPr>
      </w:pPr>
      <w:r>
        <w:rPr>
          <w:rFonts w:asciiTheme="minorEastAsia" w:hAnsiTheme="minorEastAsia" w:hint="eastAsia"/>
          <w:szCs w:val="21"/>
        </w:rPr>
        <w:t>3</w:t>
      </w:r>
      <w:r w:rsidRPr="00086F93">
        <w:rPr>
          <w:rFonts w:asciiTheme="minorEastAsia" w:hAnsiTheme="minorEastAsia" w:hint="eastAsia"/>
          <w:szCs w:val="21"/>
        </w:rPr>
        <w:t>、从选择性到普惠性：企业技术创新财税支持政策转变的态势、比较优势以及宁波</w:t>
      </w:r>
    </w:p>
    <w:p w:rsidR="00987392" w:rsidRPr="00086F93" w:rsidRDefault="00987392" w:rsidP="00987392">
      <w:pPr>
        <w:jc w:val="left"/>
        <w:rPr>
          <w:rFonts w:asciiTheme="minorEastAsia" w:hAnsiTheme="minorEastAsia"/>
          <w:szCs w:val="21"/>
        </w:rPr>
      </w:pPr>
      <w:r w:rsidRPr="00086F93">
        <w:rPr>
          <w:rFonts w:asciiTheme="minorEastAsia" w:hAnsiTheme="minorEastAsia" w:hint="eastAsia"/>
          <w:szCs w:val="21"/>
        </w:rPr>
        <w:t>的应对策略研究</w:t>
      </w:r>
    </w:p>
    <w:p w:rsidR="00987392" w:rsidRPr="00086F93" w:rsidRDefault="00987392" w:rsidP="00987392">
      <w:pPr>
        <w:ind w:firstLineChars="300" w:firstLine="630"/>
        <w:jc w:val="left"/>
        <w:rPr>
          <w:rFonts w:asciiTheme="minorEastAsia" w:hAnsiTheme="minorEastAsia"/>
          <w:szCs w:val="21"/>
        </w:rPr>
      </w:pPr>
      <w:r>
        <w:rPr>
          <w:rFonts w:asciiTheme="minorEastAsia" w:hAnsiTheme="minorEastAsia" w:hint="eastAsia"/>
          <w:szCs w:val="21"/>
        </w:rPr>
        <w:t>4</w:t>
      </w:r>
      <w:r w:rsidRPr="00086F93">
        <w:rPr>
          <w:rFonts w:asciiTheme="minorEastAsia" w:hAnsiTheme="minorEastAsia" w:hint="eastAsia"/>
          <w:szCs w:val="21"/>
        </w:rPr>
        <w:t>、宁波市加快发展科技保险、专利保险的必要性、可行性与支持政策研究</w:t>
      </w:r>
    </w:p>
    <w:p w:rsidR="00987392" w:rsidRPr="00086F93" w:rsidRDefault="00987392" w:rsidP="00987392">
      <w:pPr>
        <w:ind w:firstLineChars="300" w:firstLine="630"/>
        <w:jc w:val="left"/>
        <w:rPr>
          <w:rFonts w:asciiTheme="minorEastAsia" w:hAnsiTheme="minorEastAsia"/>
          <w:szCs w:val="21"/>
        </w:rPr>
      </w:pPr>
      <w:r w:rsidRPr="00086F93">
        <w:rPr>
          <w:rFonts w:asciiTheme="minorEastAsia" w:hAnsiTheme="minorEastAsia" w:hint="eastAsia"/>
          <w:szCs w:val="21"/>
        </w:rPr>
        <w:t>5、新常态下基于技术- 经济范式的“互联网金融（+）”模式的特点、趋势、对创新</w:t>
      </w:r>
    </w:p>
    <w:p w:rsidR="00987392" w:rsidRPr="00086F93" w:rsidRDefault="00987392" w:rsidP="00987392">
      <w:pPr>
        <w:jc w:val="left"/>
        <w:rPr>
          <w:rFonts w:asciiTheme="minorEastAsia" w:hAnsiTheme="minorEastAsia"/>
          <w:szCs w:val="21"/>
        </w:rPr>
      </w:pPr>
      <w:r w:rsidRPr="00086F93">
        <w:rPr>
          <w:rFonts w:asciiTheme="minorEastAsia" w:hAnsiTheme="minorEastAsia" w:hint="eastAsia"/>
          <w:szCs w:val="21"/>
        </w:rPr>
        <w:t>的影响以及宁波的应对策略</w:t>
      </w:r>
      <w:r>
        <w:rPr>
          <w:rFonts w:asciiTheme="minorEastAsia" w:hAnsiTheme="minorEastAsia" w:hint="eastAsia"/>
          <w:szCs w:val="21"/>
        </w:rPr>
        <w:t xml:space="preserve">   </w:t>
      </w:r>
      <w:r w:rsidRPr="00086F93">
        <w:rPr>
          <w:rFonts w:asciiTheme="minorEastAsia" w:hAnsiTheme="minorEastAsia" w:hint="eastAsia"/>
          <w:szCs w:val="21"/>
        </w:rPr>
        <w:t xml:space="preserve"> </w:t>
      </w:r>
    </w:p>
    <w:p w:rsidR="00987392" w:rsidRDefault="00987392" w:rsidP="00987392">
      <w:pPr>
        <w:jc w:val="left"/>
        <w:rPr>
          <w:szCs w:val="21"/>
        </w:rPr>
      </w:pPr>
      <w:r w:rsidRPr="00086F93">
        <w:rPr>
          <w:rFonts w:asciiTheme="minorEastAsia" w:hAnsiTheme="minorEastAsia" w:hint="eastAsia"/>
          <w:szCs w:val="21"/>
        </w:rPr>
        <w:t xml:space="preserve">      </w:t>
      </w:r>
    </w:p>
    <w:p w:rsidR="00987392" w:rsidRPr="00C64ADF" w:rsidRDefault="00987392" w:rsidP="00987392">
      <w:pPr>
        <w:ind w:left="720"/>
        <w:jc w:val="left"/>
        <w:rPr>
          <w:rFonts w:ascii="黑体" w:eastAsia="黑体" w:hAnsi="黑体"/>
          <w:b/>
          <w:szCs w:val="21"/>
          <w:highlight w:val="yellow"/>
        </w:rPr>
      </w:pPr>
      <w:r w:rsidRPr="00C64ADF">
        <w:rPr>
          <w:rFonts w:ascii="黑体" w:eastAsia="黑体" w:hAnsi="黑体" w:hint="eastAsia"/>
          <w:b/>
          <w:szCs w:val="21"/>
          <w:highlight w:val="yellow"/>
        </w:rPr>
        <w:t>（七）创新成果转化研究</w:t>
      </w:r>
    </w:p>
    <w:p w:rsidR="00987392" w:rsidRPr="00086F93" w:rsidRDefault="00987392" w:rsidP="00987392">
      <w:pPr>
        <w:ind w:firstLineChars="300" w:firstLine="630"/>
        <w:jc w:val="left"/>
        <w:rPr>
          <w:rFonts w:asciiTheme="minorEastAsia" w:hAnsiTheme="minorEastAsia"/>
          <w:szCs w:val="21"/>
        </w:rPr>
      </w:pPr>
      <w:r>
        <w:rPr>
          <w:rFonts w:asciiTheme="minorEastAsia" w:hAnsiTheme="minorEastAsia" w:hint="eastAsia"/>
          <w:szCs w:val="21"/>
        </w:rPr>
        <w:t>1</w:t>
      </w:r>
      <w:r w:rsidRPr="00086F93">
        <w:rPr>
          <w:rFonts w:asciiTheme="minorEastAsia" w:hAnsiTheme="minorEastAsia" w:hint="eastAsia"/>
          <w:szCs w:val="21"/>
        </w:rPr>
        <w:t>、马克思主义劳动价值论与智力劳动价值分配观中</w:t>
      </w:r>
      <w:r>
        <w:rPr>
          <w:rFonts w:asciiTheme="minorEastAsia" w:hAnsiTheme="minorEastAsia" w:hint="eastAsia"/>
          <w:szCs w:val="21"/>
        </w:rPr>
        <w:t>（</w:t>
      </w:r>
      <w:r w:rsidRPr="00086F93">
        <w:rPr>
          <w:rFonts w:asciiTheme="minorEastAsia" w:hAnsiTheme="minorEastAsia" w:hint="eastAsia"/>
          <w:szCs w:val="21"/>
        </w:rPr>
        <w:t>科研成果使用、处置和收益权下放后</w:t>
      </w:r>
      <w:r>
        <w:rPr>
          <w:rFonts w:asciiTheme="minorEastAsia" w:hAnsiTheme="minorEastAsia" w:hint="eastAsia"/>
          <w:szCs w:val="21"/>
        </w:rPr>
        <w:t>）</w:t>
      </w:r>
      <w:r w:rsidRPr="00086F93">
        <w:rPr>
          <w:rFonts w:asciiTheme="minorEastAsia" w:hAnsiTheme="minorEastAsia" w:hint="eastAsia"/>
          <w:szCs w:val="21"/>
        </w:rPr>
        <w:t>基于人力资本转化、知识（产权）资本化的科研（人员）成果期权股权分红权等创新激励机制以及成果转化收益分配机制、所得税改革与政策调适研究</w:t>
      </w:r>
      <w:r>
        <w:rPr>
          <w:rFonts w:asciiTheme="minorEastAsia" w:hAnsiTheme="minorEastAsia" w:hint="eastAsia"/>
          <w:szCs w:val="21"/>
        </w:rPr>
        <w:t xml:space="preserve">     </w:t>
      </w:r>
      <w:r w:rsidRPr="00E0031A">
        <w:rPr>
          <w:rFonts w:ascii="黑体" w:eastAsia="黑体" w:hAnsi="黑体" w:hint="eastAsia"/>
          <w:b/>
          <w:szCs w:val="21"/>
          <w:highlight w:val="green"/>
        </w:rPr>
        <w:t>【重大项目】</w:t>
      </w:r>
      <w:r>
        <w:rPr>
          <w:rFonts w:asciiTheme="minorEastAsia" w:hAnsiTheme="minorEastAsia" w:hint="eastAsia"/>
          <w:szCs w:val="21"/>
        </w:rPr>
        <w:t xml:space="preserve"> </w:t>
      </w:r>
      <w:r w:rsidRPr="00086F93">
        <w:rPr>
          <w:rFonts w:asciiTheme="minorEastAsia" w:hAnsiTheme="minorEastAsia" w:hint="eastAsia"/>
          <w:szCs w:val="21"/>
        </w:rPr>
        <w:t xml:space="preserve">       </w:t>
      </w:r>
    </w:p>
    <w:p w:rsidR="00987392" w:rsidRPr="00086F93" w:rsidRDefault="00987392" w:rsidP="00987392">
      <w:pPr>
        <w:ind w:firstLineChars="300" w:firstLine="630"/>
        <w:jc w:val="left"/>
        <w:rPr>
          <w:rFonts w:asciiTheme="minorEastAsia" w:hAnsiTheme="minorEastAsia"/>
          <w:szCs w:val="21"/>
        </w:rPr>
      </w:pPr>
      <w:r>
        <w:rPr>
          <w:rFonts w:asciiTheme="minorEastAsia" w:hAnsiTheme="minorEastAsia" w:hint="eastAsia"/>
          <w:szCs w:val="21"/>
        </w:rPr>
        <w:t>2</w:t>
      </w:r>
      <w:r w:rsidRPr="00086F93">
        <w:rPr>
          <w:rFonts w:asciiTheme="minorEastAsia" w:hAnsiTheme="minorEastAsia" w:hint="eastAsia"/>
          <w:szCs w:val="21"/>
        </w:rPr>
        <w:t xml:space="preserve">、产业意义上的科技创新成果转化内涵、（作价、经营和分配）过程、模式及其治理策略研究    </w:t>
      </w:r>
    </w:p>
    <w:p w:rsidR="00987392" w:rsidRDefault="00987392" w:rsidP="00987392">
      <w:pPr>
        <w:ind w:firstLineChars="300" w:firstLine="630"/>
        <w:jc w:val="left"/>
        <w:rPr>
          <w:rFonts w:asciiTheme="minorEastAsia" w:hAnsiTheme="minorEastAsia"/>
          <w:szCs w:val="21"/>
        </w:rPr>
      </w:pPr>
      <w:r>
        <w:rPr>
          <w:rFonts w:asciiTheme="minorEastAsia" w:hAnsiTheme="minorEastAsia" w:hint="eastAsia"/>
          <w:szCs w:val="21"/>
        </w:rPr>
        <w:t>3</w:t>
      </w:r>
      <w:r w:rsidRPr="00086F93">
        <w:rPr>
          <w:rFonts w:asciiTheme="minorEastAsia" w:hAnsiTheme="minorEastAsia" w:hint="eastAsia"/>
          <w:szCs w:val="21"/>
        </w:rPr>
        <w:t>、基于主体功能、环节需求、经费来源与目标诉求差异的科技成果转化率提升市场机制、公共服务与政策支持研究</w:t>
      </w:r>
    </w:p>
    <w:p w:rsidR="00987392" w:rsidRDefault="00987392" w:rsidP="00987392">
      <w:pPr>
        <w:ind w:firstLineChars="350" w:firstLine="735"/>
        <w:jc w:val="left"/>
        <w:rPr>
          <w:rFonts w:asciiTheme="minorEastAsia" w:hAnsiTheme="minorEastAsia"/>
          <w:szCs w:val="21"/>
        </w:rPr>
      </w:pPr>
    </w:p>
    <w:p w:rsidR="00987392" w:rsidRPr="00086F93" w:rsidRDefault="00987392" w:rsidP="00987392">
      <w:pPr>
        <w:ind w:firstLineChars="350" w:firstLine="735"/>
        <w:jc w:val="left"/>
        <w:rPr>
          <w:rFonts w:asciiTheme="minorEastAsia" w:hAnsiTheme="minorEastAsia"/>
          <w:szCs w:val="21"/>
        </w:rPr>
      </w:pPr>
    </w:p>
    <w:p w:rsidR="00987392" w:rsidRPr="00C64ADF" w:rsidRDefault="00987392" w:rsidP="00987392">
      <w:pPr>
        <w:ind w:left="720"/>
        <w:jc w:val="left"/>
        <w:rPr>
          <w:rFonts w:ascii="黑体" w:eastAsia="黑体" w:hAnsi="黑体"/>
          <w:b/>
          <w:szCs w:val="21"/>
          <w:highlight w:val="yellow"/>
        </w:rPr>
      </w:pPr>
      <w:r w:rsidRPr="00C64ADF">
        <w:rPr>
          <w:rFonts w:ascii="黑体" w:eastAsia="黑体" w:hAnsi="黑体" w:hint="eastAsia"/>
          <w:b/>
          <w:szCs w:val="21"/>
          <w:highlight w:val="yellow"/>
        </w:rPr>
        <w:t>（八）全面创新管理研究</w:t>
      </w:r>
    </w:p>
    <w:p w:rsidR="00987392" w:rsidRPr="00086F93" w:rsidRDefault="00987392" w:rsidP="00987392">
      <w:pPr>
        <w:ind w:firstLineChars="350" w:firstLine="735"/>
        <w:jc w:val="left"/>
        <w:rPr>
          <w:rFonts w:asciiTheme="minorEastAsia" w:hAnsiTheme="minorEastAsia"/>
          <w:szCs w:val="21"/>
        </w:rPr>
      </w:pPr>
      <w:r w:rsidRPr="00086F93">
        <w:rPr>
          <w:rFonts w:asciiTheme="minorEastAsia" w:hAnsiTheme="minorEastAsia" w:hint="eastAsia"/>
          <w:szCs w:val="21"/>
        </w:rPr>
        <w:lastRenderedPageBreak/>
        <w:t>1、质量、效率与可持续目标下“科技创新、知识产权与产业发展相结合+”的创新驱动发展评价指标体系及其在经济发展、社会进步、生态文明、党政领导考核方面应用研究</w:t>
      </w:r>
      <w:r>
        <w:rPr>
          <w:rFonts w:asciiTheme="minorEastAsia" w:hAnsiTheme="minorEastAsia" w:hint="eastAsia"/>
          <w:szCs w:val="21"/>
        </w:rPr>
        <w:t xml:space="preserve">  </w:t>
      </w:r>
      <w:r w:rsidRPr="004F264E">
        <w:rPr>
          <w:rFonts w:ascii="黑体" w:eastAsia="黑体" w:hAnsi="黑体" w:hint="eastAsia"/>
          <w:b/>
          <w:szCs w:val="21"/>
        </w:rPr>
        <w:t>【重点</w:t>
      </w:r>
      <w:r>
        <w:rPr>
          <w:rFonts w:ascii="黑体" w:eastAsia="黑体" w:hAnsi="黑体" w:hint="eastAsia"/>
          <w:b/>
          <w:szCs w:val="21"/>
        </w:rPr>
        <w:t>项目</w:t>
      </w:r>
      <w:r w:rsidRPr="004F264E">
        <w:rPr>
          <w:rFonts w:ascii="黑体" w:eastAsia="黑体" w:hAnsi="黑体" w:hint="eastAsia"/>
          <w:b/>
          <w:szCs w:val="21"/>
        </w:rPr>
        <w:t>】</w:t>
      </w:r>
    </w:p>
    <w:p w:rsidR="00987392" w:rsidRPr="00086F93" w:rsidRDefault="00987392" w:rsidP="00987392">
      <w:pPr>
        <w:ind w:left="720"/>
        <w:jc w:val="left"/>
        <w:rPr>
          <w:rFonts w:asciiTheme="minorEastAsia" w:hAnsiTheme="minorEastAsia"/>
          <w:szCs w:val="21"/>
        </w:rPr>
      </w:pPr>
      <w:r w:rsidRPr="00086F93">
        <w:rPr>
          <w:rFonts w:asciiTheme="minorEastAsia" w:hAnsiTheme="minorEastAsia" w:hint="eastAsia"/>
          <w:szCs w:val="21"/>
        </w:rPr>
        <w:t>2、科技政策与经济、政治、文化、社会、生态政策“统筹协调和有效衔接”指向下</w:t>
      </w:r>
    </w:p>
    <w:p w:rsidR="00987392" w:rsidRPr="00086F93" w:rsidRDefault="00987392" w:rsidP="00987392">
      <w:pPr>
        <w:jc w:val="left"/>
        <w:rPr>
          <w:rFonts w:asciiTheme="minorEastAsia" w:hAnsiTheme="minorEastAsia"/>
          <w:szCs w:val="21"/>
        </w:rPr>
      </w:pPr>
      <w:r w:rsidRPr="00086F93">
        <w:rPr>
          <w:rFonts w:asciiTheme="minorEastAsia" w:hAnsiTheme="minorEastAsia" w:hint="eastAsia"/>
          <w:szCs w:val="21"/>
        </w:rPr>
        <w:t>宁波创新驱动发展政策协调审查机制、调查评价制度、调</w:t>
      </w:r>
      <w:proofErr w:type="gramStart"/>
      <w:r w:rsidRPr="00086F93">
        <w:rPr>
          <w:rFonts w:asciiTheme="minorEastAsia" w:hAnsiTheme="minorEastAsia" w:hint="eastAsia"/>
          <w:szCs w:val="21"/>
        </w:rPr>
        <w:t>适完善</w:t>
      </w:r>
      <w:proofErr w:type="gramEnd"/>
      <w:r w:rsidRPr="00086F93">
        <w:rPr>
          <w:rFonts w:asciiTheme="minorEastAsia" w:hAnsiTheme="minorEastAsia" w:hint="eastAsia"/>
          <w:szCs w:val="21"/>
        </w:rPr>
        <w:t>功能的建立健全与实施规划及方案研究</w:t>
      </w:r>
      <w:r>
        <w:rPr>
          <w:rFonts w:asciiTheme="minorEastAsia" w:hAnsiTheme="minorEastAsia" w:hint="eastAsia"/>
          <w:szCs w:val="21"/>
        </w:rPr>
        <w:t xml:space="preserve">   </w:t>
      </w:r>
      <w:r w:rsidRPr="004F264E">
        <w:rPr>
          <w:rFonts w:ascii="黑体" w:eastAsia="黑体" w:hAnsi="黑体" w:hint="eastAsia"/>
          <w:b/>
          <w:szCs w:val="21"/>
        </w:rPr>
        <w:t>【重点</w:t>
      </w:r>
      <w:r>
        <w:rPr>
          <w:rFonts w:ascii="黑体" w:eastAsia="黑体" w:hAnsi="黑体" w:hint="eastAsia"/>
          <w:b/>
          <w:szCs w:val="21"/>
        </w:rPr>
        <w:t>项目</w:t>
      </w:r>
      <w:r w:rsidRPr="004F264E">
        <w:rPr>
          <w:rFonts w:ascii="黑体" w:eastAsia="黑体" w:hAnsi="黑体" w:hint="eastAsia"/>
          <w:b/>
          <w:szCs w:val="21"/>
        </w:rPr>
        <w:t>】</w:t>
      </w:r>
    </w:p>
    <w:p w:rsidR="00987392" w:rsidRPr="00086F93" w:rsidRDefault="00987392" w:rsidP="00987392">
      <w:pPr>
        <w:jc w:val="left"/>
        <w:rPr>
          <w:rFonts w:asciiTheme="minorEastAsia" w:hAnsiTheme="minorEastAsia"/>
          <w:szCs w:val="21"/>
        </w:rPr>
      </w:pPr>
      <w:r w:rsidRPr="00086F93">
        <w:rPr>
          <w:rFonts w:asciiTheme="minorEastAsia" w:hAnsiTheme="minorEastAsia" w:hint="eastAsia"/>
          <w:szCs w:val="21"/>
        </w:rPr>
        <w:t xml:space="preserve">       3、“全面创新”意义上常见“商业模式”创新类型、方法、路径及其在宁波的实践、问题、对策与扶持政策研究</w:t>
      </w:r>
    </w:p>
    <w:p w:rsidR="00987392" w:rsidRPr="00086F93" w:rsidRDefault="00987392" w:rsidP="00987392">
      <w:pPr>
        <w:jc w:val="left"/>
        <w:rPr>
          <w:rFonts w:asciiTheme="minorEastAsia" w:hAnsiTheme="minorEastAsia"/>
          <w:szCs w:val="21"/>
        </w:rPr>
      </w:pPr>
      <w:r w:rsidRPr="00086F93">
        <w:rPr>
          <w:rFonts w:asciiTheme="minorEastAsia" w:hAnsiTheme="minorEastAsia" w:hint="eastAsia"/>
          <w:szCs w:val="21"/>
        </w:rPr>
        <w:t xml:space="preserve">       4、全面创新管理视域中基于“互联网+”、“互联网金融+”、“文化+”的宁波经济新业态发展现状、态势以及进一步提升、完善策略研究</w:t>
      </w:r>
    </w:p>
    <w:p w:rsidR="00987392" w:rsidRPr="00086F93" w:rsidRDefault="00987392" w:rsidP="00987392">
      <w:pPr>
        <w:ind w:firstLineChars="350" w:firstLine="735"/>
        <w:jc w:val="left"/>
        <w:rPr>
          <w:rFonts w:asciiTheme="minorEastAsia" w:hAnsiTheme="minorEastAsia"/>
          <w:szCs w:val="21"/>
        </w:rPr>
      </w:pPr>
      <w:r w:rsidRPr="00086F93">
        <w:rPr>
          <w:rFonts w:asciiTheme="minorEastAsia" w:hAnsiTheme="minorEastAsia" w:hint="eastAsia"/>
          <w:szCs w:val="21"/>
        </w:rPr>
        <w:t>5、市场条件</w:t>
      </w:r>
      <w:proofErr w:type="gramStart"/>
      <w:r w:rsidRPr="00086F93">
        <w:rPr>
          <w:rFonts w:asciiTheme="minorEastAsia" w:hAnsiTheme="minorEastAsia" w:hint="eastAsia"/>
          <w:szCs w:val="21"/>
        </w:rPr>
        <w:t>下符合</w:t>
      </w:r>
      <w:proofErr w:type="gramEnd"/>
      <w:r w:rsidRPr="00086F93">
        <w:rPr>
          <w:rFonts w:asciiTheme="minorEastAsia" w:hAnsiTheme="minorEastAsia" w:hint="eastAsia"/>
          <w:szCs w:val="21"/>
        </w:rPr>
        <w:t>国际规则与宁波实际的企业技术创新、产品创新、市场创新、管理创新、业态创新、商业模式创新政府支持新机制、新模式、新路径、新方式探索</w:t>
      </w:r>
      <w:r>
        <w:rPr>
          <w:rFonts w:asciiTheme="minorEastAsia" w:hAnsiTheme="minorEastAsia" w:hint="eastAsia"/>
          <w:szCs w:val="21"/>
        </w:rPr>
        <w:t xml:space="preserve">  </w:t>
      </w:r>
    </w:p>
    <w:p w:rsidR="00987392" w:rsidRPr="00086F93" w:rsidRDefault="00987392" w:rsidP="00987392">
      <w:pPr>
        <w:jc w:val="left"/>
        <w:rPr>
          <w:rFonts w:asciiTheme="minorEastAsia" w:hAnsiTheme="minorEastAsia"/>
          <w:szCs w:val="21"/>
        </w:rPr>
      </w:pPr>
      <w:r w:rsidRPr="00086F93">
        <w:rPr>
          <w:rFonts w:asciiTheme="minorEastAsia" w:hAnsiTheme="minorEastAsia" w:hint="eastAsia"/>
          <w:szCs w:val="21"/>
        </w:rPr>
        <w:t xml:space="preserve">       6、宁波社会化科技创新组织发育现状、问题、培育对策与支撑政策研究</w:t>
      </w:r>
    </w:p>
    <w:p w:rsidR="00987392" w:rsidRDefault="00987392" w:rsidP="00987392">
      <w:pPr>
        <w:jc w:val="left"/>
        <w:rPr>
          <w:szCs w:val="21"/>
        </w:rPr>
      </w:pPr>
    </w:p>
    <w:p w:rsidR="00987392" w:rsidRPr="00C64ADF" w:rsidRDefault="00987392" w:rsidP="00987392">
      <w:pPr>
        <w:ind w:firstLineChars="300" w:firstLine="632"/>
        <w:jc w:val="left"/>
        <w:rPr>
          <w:rFonts w:ascii="黑体" w:eastAsia="黑体" w:hAnsi="黑体"/>
          <w:b/>
          <w:szCs w:val="21"/>
          <w:highlight w:val="yellow"/>
        </w:rPr>
      </w:pPr>
      <w:r w:rsidRPr="00C64ADF">
        <w:rPr>
          <w:rFonts w:ascii="黑体" w:eastAsia="黑体" w:hAnsi="黑体" w:hint="eastAsia"/>
          <w:b/>
          <w:szCs w:val="21"/>
          <w:highlight w:val="yellow"/>
        </w:rPr>
        <w:t>（九）创新环境营造</w:t>
      </w:r>
      <w:r>
        <w:rPr>
          <w:rFonts w:ascii="黑体" w:eastAsia="黑体" w:hAnsi="黑体" w:hint="eastAsia"/>
          <w:b/>
          <w:szCs w:val="21"/>
          <w:highlight w:val="yellow"/>
        </w:rPr>
        <w:t>研究</w:t>
      </w:r>
    </w:p>
    <w:p w:rsidR="00987392" w:rsidRPr="006D67C8" w:rsidRDefault="00987392" w:rsidP="00987392">
      <w:pPr>
        <w:ind w:firstLineChars="350" w:firstLine="735"/>
        <w:jc w:val="left"/>
        <w:rPr>
          <w:rFonts w:asciiTheme="minorEastAsia" w:hAnsiTheme="minorEastAsia"/>
          <w:szCs w:val="21"/>
        </w:rPr>
      </w:pPr>
      <w:r>
        <w:rPr>
          <w:rFonts w:asciiTheme="minorEastAsia" w:hAnsiTheme="minorEastAsia" w:hint="eastAsia"/>
          <w:szCs w:val="21"/>
        </w:rPr>
        <w:t>1</w:t>
      </w:r>
      <w:r w:rsidRPr="00086F93">
        <w:rPr>
          <w:rFonts w:asciiTheme="minorEastAsia" w:hAnsiTheme="minorEastAsia" w:hint="eastAsia"/>
          <w:szCs w:val="21"/>
        </w:rPr>
        <w:t>、全球创新网络视野中顶尖人才（团队）领衔与创新资源开放共享互动条件下基于“企业主导、院校协作、多元投资、军民整合、成果分享新模式”的宁波战略性（新兴）产业创新中心建设的必要性、可行性及其战略定位、规划方案、实施路径与保障政策研究</w:t>
      </w:r>
      <w:r>
        <w:rPr>
          <w:rFonts w:asciiTheme="minorEastAsia" w:hAnsiTheme="minorEastAsia" w:hint="eastAsia"/>
          <w:szCs w:val="21"/>
        </w:rPr>
        <w:t xml:space="preserve">    </w:t>
      </w:r>
      <w:r w:rsidRPr="004F264E">
        <w:rPr>
          <w:rFonts w:ascii="黑体" w:eastAsia="黑体" w:hAnsi="黑体" w:hint="eastAsia"/>
          <w:b/>
          <w:szCs w:val="21"/>
        </w:rPr>
        <w:t>【重点</w:t>
      </w:r>
      <w:r>
        <w:rPr>
          <w:rFonts w:ascii="黑体" w:eastAsia="黑体" w:hAnsi="黑体" w:hint="eastAsia"/>
          <w:b/>
          <w:szCs w:val="21"/>
        </w:rPr>
        <w:t>项目</w:t>
      </w:r>
      <w:r w:rsidRPr="004F264E">
        <w:rPr>
          <w:rFonts w:ascii="黑体" w:eastAsia="黑体" w:hAnsi="黑体" w:hint="eastAsia"/>
          <w:b/>
          <w:szCs w:val="21"/>
        </w:rPr>
        <w:t>】</w:t>
      </w:r>
    </w:p>
    <w:p w:rsidR="00987392" w:rsidRPr="00086F93" w:rsidRDefault="00987392" w:rsidP="00987392">
      <w:pPr>
        <w:ind w:left="720"/>
        <w:jc w:val="left"/>
        <w:rPr>
          <w:rFonts w:asciiTheme="minorEastAsia" w:hAnsiTheme="minorEastAsia"/>
          <w:szCs w:val="21"/>
        </w:rPr>
      </w:pPr>
      <w:r>
        <w:rPr>
          <w:rFonts w:asciiTheme="minorEastAsia" w:hAnsiTheme="minorEastAsia" w:hint="eastAsia"/>
          <w:szCs w:val="21"/>
        </w:rPr>
        <w:t>2</w:t>
      </w:r>
      <w:r w:rsidRPr="00086F93">
        <w:rPr>
          <w:rFonts w:asciiTheme="minorEastAsia" w:hAnsiTheme="minorEastAsia" w:hint="eastAsia"/>
          <w:szCs w:val="21"/>
        </w:rPr>
        <w:t>、互联网+背景下基于创新链、价值链、就业链的宁波社会化、市场化、专业化、</w:t>
      </w:r>
    </w:p>
    <w:p w:rsidR="00987392" w:rsidRPr="00086F93" w:rsidRDefault="00987392" w:rsidP="00987392">
      <w:pPr>
        <w:jc w:val="left"/>
        <w:rPr>
          <w:rFonts w:asciiTheme="minorEastAsia" w:hAnsiTheme="minorEastAsia"/>
          <w:szCs w:val="21"/>
        </w:rPr>
      </w:pPr>
      <w:r w:rsidRPr="00086F93">
        <w:rPr>
          <w:rFonts w:asciiTheme="minorEastAsia" w:hAnsiTheme="minorEastAsia" w:hint="eastAsia"/>
          <w:szCs w:val="21"/>
        </w:rPr>
        <w:t xml:space="preserve">网络化科技（中介）服务机构（体系） </w:t>
      </w:r>
      <w:r w:rsidRPr="00086F93">
        <w:rPr>
          <w:rFonts w:asciiTheme="minorEastAsia" w:hAnsiTheme="minorEastAsia"/>
          <w:szCs w:val="21"/>
        </w:rPr>
        <w:t xml:space="preserve">/ </w:t>
      </w:r>
      <w:r w:rsidRPr="00086F93">
        <w:rPr>
          <w:rFonts w:asciiTheme="minorEastAsia" w:hAnsiTheme="minorEastAsia" w:hint="eastAsia"/>
          <w:szCs w:val="21"/>
        </w:rPr>
        <w:t>（科学）技术（交易）大市场</w:t>
      </w:r>
      <w:r w:rsidRPr="00086F93">
        <w:rPr>
          <w:rFonts w:asciiTheme="minorEastAsia" w:hAnsiTheme="minorEastAsia"/>
          <w:szCs w:val="21"/>
        </w:rPr>
        <w:t xml:space="preserve"> </w:t>
      </w:r>
      <w:r w:rsidRPr="00086F93">
        <w:rPr>
          <w:rFonts w:asciiTheme="minorEastAsia" w:hAnsiTheme="minorEastAsia" w:hint="eastAsia"/>
          <w:szCs w:val="21"/>
        </w:rPr>
        <w:t>服务能力与服务成效现状及其发展壮大目标、路径与对策措施研究</w:t>
      </w:r>
    </w:p>
    <w:p w:rsidR="00987392" w:rsidRPr="00086F93" w:rsidRDefault="00987392" w:rsidP="00987392">
      <w:pPr>
        <w:ind w:firstLineChars="350" w:firstLine="735"/>
        <w:jc w:val="left"/>
        <w:rPr>
          <w:rFonts w:asciiTheme="minorEastAsia" w:hAnsiTheme="minorEastAsia"/>
          <w:szCs w:val="21"/>
        </w:rPr>
      </w:pPr>
      <w:r w:rsidRPr="00086F93">
        <w:rPr>
          <w:rFonts w:asciiTheme="minorEastAsia" w:hAnsiTheme="minorEastAsia" w:hint="eastAsia"/>
          <w:szCs w:val="21"/>
        </w:rPr>
        <w:t>3“一带一路”、长江经济</w:t>
      </w:r>
      <w:proofErr w:type="gramStart"/>
      <w:r w:rsidRPr="00086F93">
        <w:rPr>
          <w:rFonts w:asciiTheme="minorEastAsia" w:hAnsiTheme="minorEastAsia" w:hint="eastAsia"/>
          <w:szCs w:val="21"/>
        </w:rPr>
        <w:t>带战略</w:t>
      </w:r>
      <w:proofErr w:type="gramEnd"/>
      <w:r w:rsidRPr="00086F93">
        <w:rPr>
          <w:rFonts w:asciiTheme="minorEastAsia" w:hAnsiTheme="minorEastAsia" w:hint="eastAsia"/>
          <w:szCs w:val="21"/>
        </w:rPr>
        <w:t>下国际与区域（科技）合作交流中的知识产权贸易现状、问题及其能力提升策略研究</w:t>
      </w:r>
    </w:p>
    <w:p w:rsidR="00987392" w:rsidRPr="00086F93" w:rsidRDefault="00987392" w:rsidP="00987392">
      <w:pPr>
        <w:ind w:left="720"/>
        <w:jc w:val="left"/>
        <w:rPr>
          <w:rFonts w:asciiTheme="minorEastAsia" w:hAnsiTheme="minorEastAsia"/>
          <w:szCs w:val="21"/>
        </w:rPr>
      </w:pPr>
      <w:r>
        <w:rPr>
          <w:rFonts w:asciiTheme="minorEastAsia" w:hAnsiTheme="minorEastAsia" w:hint="eastAsia"/>
          <w:szCs w:val="21"/>
        </w:rPr>
        <w:t>4</w:t>
      </w:r>
      <w:r w:rsidRPr="00086F93">
        <w:rPr>
          <w:rFonts w:asciiTheme="minorEastAsia" w:hAnsiTheme="minorEastAsia" w:hint="eastAsia"/>
          <w:szCs w:val="21"/>
        </w:rPr>
        <w:t>、“大众创业、万众创新”时代互联网+背景下新业态、新商业模式等新形态创新成</w:t>
      </w:r>
    </w:p>
    <w:p w:rsidR="00987392" w:rsidRPr="006D67C8" w:rsidRDefault="00987392" w:rsidP="00987392">
      <w:pPr>
        <w:jc w:val="left"/>
        <w:rPr>
          <w:rFonts w:asciiTheme="minorEastAsia" w:hAnsiTheme="minorEastAsia"/>
          <w:szCs w:val="21"/>
        </w:rPr>
      </w:pPr>
      <w:r w:rsidRPr="00086F93">
        <w:rPr>
          <w:rFonts w:asciiTheme="minorEastAsia" w:hAnsiTheme="minorEastAsia" w:hint="eastAsia"/>
          <w:szCs w:val="21"/>
        </w:rPr>
        <w:t>果知识产权保护的紧迫性、特殊性、现状与对策研究</w:t>
      </w:r>
      <w:r>
        <w:rPr>
          <w:rFonts w:asciiTheme="minorEastAsia" w:hAnsiTheme="minorEastAsia" w:hint="eastAsia"/>
          <w:szCs w:val="21"/>
        </w:rPr>
        <w:t xml:space="preserve"> </w:t>
      </w:r>
    </w:p>
    <w:p w:rsidR="00987392" w:rsidRDefault="00987392" w:rsidP="00987392">
      <w:pPr>
        <w:jc w:val="left"/>
        <w:rPr>
          <w:szCs w:val="21"/>
        </w:rPr>
      </w:pPr>
      <w:r>
        <w:rPr>
          <w:rFonts w:hint="eastAsia"/>
          <w:szCs w:val="21"/>
        </w:rPr>
        <w:t xml:space="preserve">           </w:t>
      </w:r>
    </w:p>
    <w:p w:rsidR="00987392" w:rsidRPr="007146E8" w:rsidRDefault="00987392" w:rsidP="00987392">
      <w:pPr>
        <w:jc w:val="left"/>
        <w:rPr>
          <w:sz w:val="32"/>
          <w:szCs w:val="32"/>
        </w:rPr>
      </w:pPr>
      <w:r w:rsidRPr="00BE5C48">
        <w:rPr>
          <w:rFonts w:ascii="黑体" w:eastAsia="黑体" w:hAnsi="黑体" w:hint="eastAsia"/>
          <w:b/>
          <w:sz w:val="32"/>
          <w:szCs w:val="32"/>
          <w:highlight w:val="yellow"/>
        </w:rPr>
        <w:t>二、经济与社会发展重大问题研究</w:t>
      </w:r>
      <w:r>
        <w:rPr>
          <w:rFonts w:ascii="黑体" w:eastAsia="黑体" w:hAnsi="黑体" w:hint="eastAsia"/>
          <w:b/>
          <w:sz w:val="32"/>
          <w:szCs w:val="32"/>
        </w:rPr>
        <w:t xml:space="preserve"> </w:t>
      </w:r>
    </w:p>
    <w:p w:rsidR="00987392" w:rsidRPr="00C64ADF" w:rsidRDefault="00987392" w:rsidP="00987392">
      <w:pPr>
        <w:ind w:firstLineChars="300" w:firstLine="632"/>
        <w:jc w:val="left"/>
        <w:rPr>
          <w:rFonts w:ascii="黑体" w:eastAsia="黑体" w:hAnsi="黑体"/>
          <w:b/>
          <w:szCs w:val="21"/>
          <w:highlight w:val="yellow"/>
        </w:rPr>
      </w:pPr>
      <w:r w:rsidRPr="00C64ADF">
        <w:rPr>
          <w:rFonts w:ascii="黑体" w:eastAsia="黑体" w:hAnsi="黑体" w:hint="eastAsia"/>
          <w:b/>
          <w:szCs w:val="21"/>
          <w:highlight w:val="yellow"/>
        </w:rPr>
        <w:t>（一）“港口经济圈”战略研究</w:t>
      </w:r>
    </w:p>
    <w:p w:rsidR="00987392" w:rsidRDefault="00987392" w:rsidP="00987392">
      <w:pPr>
        <w:ind w:firstLineChars="350" w:firstLine="735"/>
        <w:jc w:val="left"/>
        <w:rPr>
          <w:rFonts w:asciiTheme="minorEastAsia" w:hAnsiTheme="minorEastAsia"/>
          <w:szCs w:val="21"/>
        </w:rPr>
      </w:pPr>
      <w:r>
        <w:rPr>
          <w:rFonts w:asciiTheme="minorEastAsia" w:hAnsiTheme="minorEastAsia" w:hint="eastAsia"/>
          <w:szCs w:val="21"/>
        </w:rPr>
        <w:t>1</w:t>
      </w:r>
      <w:r w:rsidRPr="00086F93">
        <w:rPr>
          <w:rFonts w:asciiTheme="minorEastAsia" w:hAnsiTheme="minorEastAsia" w:hint="eastAsia"/>
          <w:szCs w:val="21"/>
        </w:rPr>
        <w:t xml:space="preserve">、大力增强宁波“港口经济圈”辐射、影响、服务与通商能力，有效支撑宁波经济社会发展的重大创新工程、重大科技项目、重大创新平台以及重大政策体系构建研究 </w:t>
      </w:r>
      <w:r>
        <w:rPr>
          <w:rFonts w:asciiTheme="minorEastAsia" w:hAnsiTheme="minorEastAsia" w:hint="eastAsia"/>
          <w:szCs w:val="21"/>
        </w:rPr>
        <w:t xml:space="preserve"> </w:t>
      </w:r>
    </w:p>
    <w:p w:rsidR="00987392" w:rsidRPr="006D67C8" w:rsidRDefault="00987392" w:rsidP="00987392">
      <w:pPr>
        <w:jc w:val="left"/>
        <w:rPr>
          <w:rFonts w:asciiTheme="minorEastAsia" w:hAnsiTheme="minorEastAsia"/>
          <w:szCs w:val="21"/>
        </w:rPr>
      </w:pPr>
      <w:r w:rsidRPr="00E0031A">
        <w:rPr>
          <w:rFonts w:ascii="黑体" w:eastAsia="黑体" w:hAnsi="黑体" w:hint="eastAsia"/>
          <w:b/>
          <w:szCs w:val="21"/>
          <w:highlight w:val="green"/>
        </w:rPr>
        <w:t>【重大项目】</w:t>
      </w:r>
    </w:p>
    <w:p w:rsidR="00987392" w:rsidRDefault="00987392" w:rsidP="00987392">
      <w:pPr>
        <w:ind w:firstLineChars="350" w:firstLine="735"/>
        <w:jc w:val="left"/>
        <w:rPr>
          <w:rFonts w:ascii="黑体" w:eastAsia="黑体" w:hAnsi="黑体"/>
          <w:b/>
          <w:szCs w:val="21"/>
        </w:rPr>
      </w:pPr>
      <w:r>
        <w:rPr>
          <w:rFonts w:asciiTheme="minorEastAsia" w:hAnsiTheme="minorEastAsia" w:hint="eastAsia"/>
          <w:szCs w:val="21"/>
        </w:rPr>
        <w:t>2</w:t>
      </w:r>
      <w:r w:rsidRPr="00086F93">
        <w:rPr>
          <w:rFonts w:asciiTheme="minorEastAsia" w:hAnsiTheme="minorEastAsia" w:hint="eastAsia"/>
          <w:szCs w:val="21"/>
        </w:rPr>
        <w:t xml:space="preserve">、宁波临港大工业 </w:t>
      </w:r>
      <w:r w:rsidRPr="00086F93">
        <w:rPr>
          <w:rFonts w:asciiTheme="minorEastAsia" w:hAnsiTheme="minorEastAsia"/>
          <w:szCs w:val="21"/>
        </w:rPr>
        <w:t>/</w:t>
      </w:r>
      <w:r w:rsidRPr="00407E94">
        <w:rPr>
          <w:rFonts w:asciiTheme="minorEastAsia" w:hAnsiTheme="minorEastAsia" w:hint="eastAsia"/>
          <w:szCs w:val="21"/>
        </w:rPr>
        <w:t>绿色、集成、</w:t>
      </w:r>
      <w:r w:rsidRPr="00086F93">
        <w:rPr>
          <w:rFonts w:asciiTheme="minorEastAsia" w:hAnsiTheme="minorEastAsia" w:hint="eastAsia"/>
          <w:szCs w:val="21"/>
        </w:rPr>
        <w:t>高端（数控、智能）制造业与（临港）现代（生产性）服务业互动发展现状及其进一步提升发展战略与对策研究</w:t>
      </w:r>
      <w:r>
        <w:rPr>
          <w:rFonts w:asciiTheme="minorEastAsia" w:hAnsiTheme="minorEastAsia" w:hint="eastAsia"/>
          <w:szCs w:val="21"/>
        </w:rPr>
        <w:t xml:space="preserve">   </w:t>
      </w:r>
      <w:r w:rsidRPr="00E0031A">
        <w:rPr>
          <w:rFonts w:ascii="黑体" w:eastAsia="黑体" w:hAnsi="黑体" w:hint="eastAsia"/>
          <w:b/>
          <w:szCs w:val="21"/>
          <w:highlight w:val="green"/>
        </w:rPr>
        <w:t>【重大项目】</w:t>
      </w:r>
    </w:p>
    <w:p w:rsidR="00987392" w:rsidRPr="00086F93" w:rsidRDefault="00987392" w:rsidP="00987392">
      <w:pPr>
        <w:ind w:left="720"/>
        <w:jc w:val="left"/>
        <w:rPr>
          <w:rFonts w:asciiTheme="minorEastAsia" w:hAnsiTheme="minorEastAsia"/>
          <w:szCs w:val="21"/>
        </w:rPr>
      </w:pPr>
      <w:r>
        <w:rPr>
          <w:rFonts w:asciiTheme="minorEastAsia" w:hAnsiTheme="minorEastAsia" w:hint="eastAsia"/>
          <w:szCs w:val="21"/>
        </w:rPr>
        <w:t>3</w:t>
      </w:r>
      <w:r w:rsidRPr="00086F93">
        <w:rPr>
          <w:rFonts w:asciiTheme="minorEastAsia" w:hAnsiTheme="minorEastAsia" w:hint="eastAsia"/>
          <w:szCs w:val="21"/>
        </w:rPr>
        <w:t>、“港口经济圈”更高水平现代化国际港口城市目标下基于灰关联评估法的宁波与</w:t>
      </w:r>
    </w:p>
    <w:p w:rsidR="00987392" w:rsidRPr="00086F93" w:rsidRDefault="00987392" w:rsidP="00987392">
      <w:pPr>
        <w:jc w:val="left"/>
        <w:rPr>
          <w:rFonts w:asciiTheme="minorEastAsia" w:hAnsiTheme="minorEastAsia"/>
          <w:szCs w:val="21"/>
        </w:rPr>
      </w:pPr>
      <w:r w:rsidRPr="00086F93">
        <w:rPr>
          <w:rFonts w:asciiTheme="minorEastAsia" w:hAnsiTheme="minorEastAsia" w:hint="eastAsia"/>
          <w:szCs w:val="21"/>
        </w:rPr>
        <w:t>世界主要港口城市发展状况对比、主要差距、赶超策略与政策供给研究</w:t>
      </w:r>
    </w:p>
    <w:p w:rsidR="00987392" w:rsidRPr="00086F93" w:rsidRDefault="00987392" w:rsidP="00987392">
      <w:pPr>
        <w:ind w:left="720"/>
        <w:jc w:val="left"/>
        <w:rPr>
          <w:rFonts w:asciiTheme="minorEastAsia" w:hAnsiTheme="minorEastAsia"/>
          <w:szCs w:val="21"/>
        </w:rPr>
      </w:pPr>
      <w:r>
        <w:rPr>
          <w:rFonts w:asciiTheme="minorEastAsia" w:hAnsiTheme="minorEastAsia" w:hint="eastAsia"/>
          <w:szCs w:val="21"/>
        </w:rPr>
        <w:t>4</w:t>
      </w:r>
      <w:r w:rsidRPr="00086F93">
        <w:rPr>
          <w:rFonts w:asciiTheme="minorEastAsia" w:hAnsiTheme="minorEastAsia" w:hint="eastAsia"/>
          <w:szCs w:val="21"/>
        </w:rPr>
        <w:t>、“一带一路”背景下“港口经济圈”核心区以及辐射、影响源头意义上的宁波-</w:t>
      </w:r>
    </w:p>
    <w:p w:rsidR="00987392" w:rsidRPr="00086F93" w:rsidRDefault="00987392" w:rsidP="00987392">
      <w:pPr>
        <w:jc w:val="left"/>
        <w:rPr>
          <w:rFonts w:asciiTheme="minorEastAsia" w:hAnsiTheme="minorEastAsia"/>
          <w:szCs w:val="21"/>
        </w:rPr>
      </w:pPr>
      <w:r w:rsidRPr="00086F93">
        <w:rPr>
          <w:rFonts w:asciiTheme="minorEastAsia" w:hAnsiTheme="minorEastAsia" w:hint="eastAsia"/>
          <w:szCs w:val="21"/>
        </w:rPr>
        <w:t xml:space="preserve">舟山港口一体化发展现状、成效、障碍、对策以及全面创新管理研究 </w:t>
      </w:r>
      <w:r>
        <w:rPr>
          <w:rFonts w:asciiTheme="minorEastAsia" w:hAnsiTheme="minorEastAsia" w:hint="eastAsia"/>
          <w:szCs w:val="21"/>
        </w:rPr>
        <w:t xml:space="preserve"> </w:t>
      </w:r>
    </w:p>
    <w:p w:rsidR="00987392" w:rsidRPr="006D67C8" w:rsidRDefault="00987392" w:rsidP="00987392">
      <w:pPr>
        <w:ind w:firstLineChars="350" w:firstLine="735"/>
        <w:jc w:val="left"/>
        <w:rPr>
          <w:rFonts w:asciiTheme="minorEastAsia" w:hAnsiTheme="minorEastAsia"/>
          <w:szCs w:val="21"/>
        </w:rPr>
      </w:pPr>
      <w:r>
        <w:rPr>
          <w:rFonts w:asciiTheme="minorEastAsia" w:hAnsiTheme="minorEastAsia" w:hint="eastAsia"/>
          <w:szCs w:val="21"/>
        </w:rPr>
        <w:t>5</w:t>
      </w:r>
      <w:r w:rsidRPr="00086F93">
        <w:rPr>
          <w:rFonts w:asciiTheme="minorEastAsia" w:hAnsiTheme="minorEastAsia" w:hint="eastAsia"/>
          <w:szCs w:val="21"/>
        </w:rPr>
        <w:t>、博弈视野中统一开放市场条件下基于现行行政区划与体制的宁波-舟山港与长三角其它主要港口有序竞争、协同创新战略、规划、路径与政策研究</w:t>
      </w:r>
      <w:r>
        <w:rPr>
          <w:rFonts w:asciiTheme="minorEastAsia" w:hAnsiTheme="minorEastAsia" w:hint="eastAsia"/>
          <w:szCs w:val="21"/>
        </w:rPr>
        <w:t xml:space="preserve">   </w:t>
      </w:r>
    </w:p>
    <w:p w:rsidR="00987392" w:rsidRPr="00086F93" w:rsidRDefault="00987392" w:rsidP="00987392">
      <w:pPr>
        <w:jc w:val="left"/>
        <w:rPr>
          <w:rFonts w:asciiTheme="minorEastAsia" w:hAnsiTheme="minorEastAsia"/>
          <w:szCs w:val="21"/>
        </w:rPr>
      </w:pPr>
      <w:r w:rsidRPr="00086F93">
        <w:rPr>
          <w:rFonts w:asciiTheme="minorEastAsia" w:hAnsiTheme="minorEastAsia" w:hint="eastAsia"/>
          <w:szCs w:val="21"/>
        </w:rPr>
        <w:t xml:space="preserve">       </w:t>
      </w:r>
      <w:r>
        <w:rPr>
          <w:rFonts w:asciiTheme="minorEastAsia" w:hAnsiTheme="minorEastAsia" w:hint="eastAsia"/>
          <w:szCs w:val="21"/>
        </w:rPr>
        <w:t>6</w:t>
      </w:r>
      <w:r w:rsidRPr="00086F93">
        <w:rPr>
          <w:rFonts w:asciiTheme="minorEastAsia" w:hAnsiTheme="minorEastAsia" w:hint="eastAsia"/>
          <w:szCs w:val="21"/>
        </w:rPr>
        <w:t>、宁波“港口经济圈”与“都市经济圈”深度融合、协同发展战略、路径与优化策略选择</w:t>
      </w:r>
    </w:p>
    <w:p w:rsidR="00987392" w:rsidRPr="00516A8A" w:rsidRDefault="00987392" w:rsidP="00987392">
      <w:pPr>
        <w:ind w:left="720"/>
        <w:jc w:val="left"/>
        <w:rPr>
          <w:rFonts w:ascii="黑体" w:eastAsia="黑体" w:hAnsi="黑体"/>
          <w:b/>
          <w:szCs w:val="21"/>
        </w:rPr>
      </w:pPr>
    </w:p>
    <w:p w:rsidR="00987392" w:rsidRPr="00C64ADF" w:rsidRDefault="00987392" w:rsidP="00987392">
      <w:pPr>
        <w:ind w:left="720"/>
        <w:jc w:val="left"/>
        <w:rPr>
          <w:rFonts w:ascii="黑体" w:eastAsia="黑体" w:hAnsi="黑体"/>
          <w:b/>
          <w:szCs w:val="21"/>
          <w:highlight w:val="yellow"/>
        </w:rPr>
      </w:pPr>
      <w:r w:rsidRPr="00C64ADF">
        <w:rPr>
          <w:rFonts w:ascii="黑体" w:eastAsia="黑体" w:hAnsi="黑体" w:hint="eastAsia"/>
          <w:b/>
          <w:szCs w:val="21"/>
          <w:highlight w:val="yellow"/>
        </w:rPr>
        <w:lastRenderedPageBreak/>
        <w:t>（二）“六个加快”战略研究</w:t>
      </w:r>
    </w:p>
    <w:p w:rsidR="00987392" w:rsidRPr="006D67C8" w:rsidRDefault="00987392" w:rsidP="00987392">
      <w:pPr>
        <w:ind w:firstLineChars="350" w:firstLine="735"/>
        <w:jc w:val="left"/>
        <w:rPr>
          <w:rFonts w:asciiTheme="minorEastAsia" w:hAnsiTheme="minorEastAsia"/>
          <w:szCs w:val="21"/>
        </w:rPr>
      </w:pPr>
      <w:r w:rsidRPr="004B0CF0">
        <w:rPr>
          <w:rFonts w:asciiTheme="minorEastAsia" w:hAnsiTheme="minorEastAsia" w:hint="eastAsia"/>
          <w:szCs w:val="21"/>
        </w:rPr>
        <w:t>1、“弹性城市”</w:t>
      </w:r>
      <w:r w:rsidRPr="00086F93">
        <w:rPr>
          <w:rFonts w:asciiTheme="minorEastAsia" w:hAnsiTheme="minorEastAsia" w:hint="eastAsia"/>
          <w:szCs w:val="21"/>
        </w:rPr>
        <w:t>视域中宁波城市总</w:t>
      </w:r>
      <w:proofErr w:type="gramStart"/>
      <w:r w:rsidRPr="00086F93">
        <w:rPr>
          <w:rFonts w:asciiTheme="minorEastAsia" w:hAnsiTheme="minorEastAsia" w:hint="eastAsia"/>
          <w:szCs w:val="21"/>
        </w:rPr>
        <w:t>规</w:t>
      </w:r>
      <w:proofErr w:type="gramEnd"/>
      <w:r w:rsidRPr="00086F93">
        <w:rPr>
          <w:rFonts w:asciiTheme="minorEastAsia" w:hAnsiTheme="minorEastAsia" w:hint="eastAsia"/>
          <w:szCs w:val="21"/>
        </w:rPr>
        <w:t>框架下基于城乡一体区域协同理念由沿江向濒海形态转型的宁波“更高标准、更大气魄、更宽视野、更高品位”现代化大都市建设战略、规划与政策研究</w:t>
      </w:r>
      <w:r>
        <w:rPr>
          <w:rFonts w:asciiTheme="minorEastAsia" w:hAnsiTheme="minorEastAsia" w:hint="eastAsia"/>
          <w:szCs w:val="21"/>
        </w:rPr>
        <w:t xml:space="preserve">   </w:t>
      </w:r>
      <w:r w:rsidRPr="004F264E">
        <w:rPr>
          <w:rFonts w:ascii="黑体" w:eastAsia="黑体" w:hAnsi="黑体" w:hint="eastAsia"/>
          <w:b/>
          <w:szCs w:val="21"/>
        </w:rPr>
        <w:t>【重点</w:t>
      </w:r>
      <w:r>
        <w:rPr>
          <w:rFonts w:ascii="黑体" w:eastAsia="黑体" w:hAnsi="黑体" w:hint="eastAsia"/>
          <w:b/>
          <w:szCs w:val="21"/>
        </w:rPr>
        <w:t>项目</w:t>
      </w:r>
      <w:r w:rsidRPr="004F264E">
        <w:rPr>
          <w:rFonts w:ascii="黑体" w:eastAsia="黑体" w:hAnsi="黑体" w:hint="eastAsia"/>
          <w:b/>
          <w:szCs w:val="21"/>
        </w:rPr>
        <w:t>】</w:t>
      </w:r>
    </w:p>
    <w:p w:rsidR="00987392" w:rsidRPr="006D67C8" w:rsidRDefault="00987392" w:rsidP="00987392">
      <w:pPr>
        <w:ind w:firstLineChars="350" w:firstLine="735"/>
        <w:jc w:val="left"/>
        <w:rPr>
          <w:rFonts w:asciiTheme="minorEastAsia" w:hAnsiTheme="minorEastAsia"/>
          <w:szCs w:val="21"/>
        </w:rPr>
      </w:pPr>
      <w:r>
        <w:rPr>
          <w:rFonts w:asciiTheme="minorEastAsia" w:hAnsiTheme="minorEastAsia" w:hint="eastAsia"/>
          <w:szCs w:val="21"/>
        </w:rPr>
        <w:t>2</w:t>
      </w:r>
      <w:r w:rsidRPr="00086F93">
        <w:rPr>
          <w:rFonts w:asciiTheme="minorEastAsia" w:hAnsiTheme="minorEastAsia" w:hint="eastAsia"/>
          <w:szCs w:val="21"/>
        </w:rPr>
        <w:t>、“绿水青山就是金山银山”：</w:t>
      </w:r>
      <w:r w:rsidRPr="000F000B">
        <w:rPr>
          <w:rFonts w:asciiTheme="minorEastAsia" w:hAnsiTheme="minorEastAsia" w:hint="eastAsia"/>
          <w:szCs w:val="21"/>
        </w:rPr>
        <w:t>基于绿色创新 / 生态创新理念的</w:t>
      </w:r>
      <w:r w:rsidRPr="00086F93">
        <w:rPr>
          <w:rFonts w:asciiTheme="minorEastAsia" w:hAnsiTheme="minorEastAsia" w:hint="eastAsia"/>
          <w:szCs w:val="21"/>
        </w:rPr>
        <w:t xml:space="preserve">服务经济在宁波的生动实践及其特点、经验、价值与启示研究 </w:t>
      </w:r>
      <w:r>
        <w:rPr>
          <w:rFonts w:asciiTheme="minorEastAsia" w:hAnsiTheme="minorEastAsia" w:hint="eastAsia"/>
          <w:szCs w:val="21"/>
        </w:rPr>
        <w:t xml:space="preserve">   </w:t>
      </w:r>
      <w:r w:rsidRPr="004F264E">
        <w:rPr>
          <w:rFonts w:ascii="黑体" w:eastAsia="黑体" w:hAnsi="黑体" w:hint="eastAsia"/>
          <w:b/>
          <w:szCs w:val="21"/>
        </w:rPr>
        <w:t>【重点</w:t>
      </w:r>
      <w:r>
        <w:rPr>
          <w:rFonts w:ascii="黑体" w:eastAsia="黑体" w:hAnsi="黑体" w:hint="eastAsia"/>
          <w:b/>
          <w:szCs w:val="21"/>
        </w:rPr>
        <w:t>项目</w:t>
      </w:r>
      <w:r w:rsidRPr="004F264E">
        <w:rPr>
          <w:rFonts w:ascii="黑体" w:eastAsia="黑体" w:hAnsi="黑体" w:hint="eastAsia"/>
          <w:b/>
          <w:szCs w:val="21"/>
        </w:rPr>
        <w:t>】</w:t>
      </w:r>
    </w:p>
    <w:p w:rsidR="00987392" w:rsidRPr="006D67C8" w:rsidRDefault="00987392" w:rsidP="00987392">
      <w:pPr>
        <w:ind w:firstLineChars="350" w:firstLine="735"/>
        <w:jc w:val="left"/>
        <w:rPr>
          <w:rFonts w:asciiTheme="minorEastAsia" w:hAnsiTheme="minorEastAsia"/>
          <w:szCs w:val="21"/>
        </w:rPr>
      </w:pPr>
      <w:r>
        <w:rPr>
          <w:rFonts w:asciiTheme="minorEastAsia" w:hAnsiTheme="minorEastAsia" w:hint="eastAsia"/>
          <w:szCs w:val="21"/>
        </w:rPr>
        <w:t>3</w:t>
      </w:r>
      <w:r w:rsidRPr="00086F93">
        <w:rPr>
          <w:rFonts w:asciiTheme="minorEastAsia" w:hAnsiTheme="minorEastAsia" w:hint="eastAsia"/>
          <w:szCs w:val="21"/>
        </w:rPr>
        <w:t>、信息经济浪潮下大数据产业发展的国内外态势、经验以及宁波的赶超战略与对策措施研究</w:t>
      </w:r>
      <w:r>
        <w:rPr>
          <w:rFonts w:asciiTheme="minorEastAsia" w:hAnsiTheme="minorEastAsia" w:hint="eastAsia"/>
          <w:szCs w:val="21"/>
        </w:rPr>
        <w:t xml:space="preserve">     </w:t>
      </w:r>
    </w:p>
    <w:p w:rsidR="00987392" w:rsidRPr="00086F93" w:rsidRDefault="00987392" w:rsidP="00987392">
      <w:pPr>
        <w:ind w:firstLineChars="350" w:firstLine="735"/>
        <w:jc w:val="left"/>
        <w:rPr>
          <w:rFonts w:asciiTheme="minorEastAsia" w:hAnsiTheme="minorEastAsia"/>
          <w:szCs w:val="21"/>
        </w:rPr>
      </w:pPr>
      <w:r>
        <w:rPr>
          <w:rFonts w:asciiTheme="minorEastAsia" w:hAnsiTheme="minorEastAsia" w:hint="eastAsia"/>
          <w:szCs w:val="21"/>
        </w:rPr>
        <w:t>4、</w:t>
      </w:r>
      <w:r w:rsidRPr="00086F93">
        <w:rPr>
          <w:rFonts w:asciiTheme="minorEastAsia" w:hAnsiTheme="minorEastAsia" w:hint="eastAsia"/>
          <w:szCs w:val="21"/>
        </w:rPr>
        <w:t>“美丽中国”与“美丽浙江”背景下的“美丽宁波”建设：现状、问题与对策</w:t>
      </w:r>
    </w:p>
    <w:p w:rsidR="00987392" w:rsidRDefault="00987392" w:rsidP="00987392">
      <w:pPr>
        <w:ind w:left="720"/>
        <w:jc w:val="left"/>
        <w:rPr>
          <w:rFonts w:asciiTheme="minorEastAsia" w:hAnsiTheme="minorEastAsia"/>
          <w:szCs w:val="21"/>
        </w:rPr>
      </w:pPr>
    </w:p>
    <w:p w:rsidR="00987392" w:rsidRPr="00C64ADF" w:rsidRDefault="00987392" w:rsidP="00987392">
      <w:pPr>
        <w:ind w:firstLineChars="350" w:firstLine="738"/>
        <w:jc w:val="left"/>
        <w:rPr>
          <w:rFonts w:ascii="黑体" w:eastAsia="黑体" w:hAnsi="黑体"/>
          <w:b/>
          <w:szCs w:val="21"/>
          <w:highlight w:val="yellow"/>
        </w:rPr>
      </w:pPr>
      <w:r w:rsidRPr="00C64ADF">
        <w:rPr>
          <w:rFonts w:ascii="黑体" w:eastAsia="黑体" w:hAnsi="黑体" w:hint="eastAsia"/>
          <w:b/>
          <w:szCs w:val="21"/>
          <w:highlight w:val="yellow"/>
        </w:rPr>
        <w:t>（三）全面深化改革研究</w:t>
      </w:r>
    </w:p>
    <w:p w:rsidR="00987392" w:rsidRPr="0007208E" w:rsidRDefault="00987392" w:rsidP="00987392">
      <w:pPr>
        <w:ind w:firstLineChars="300" w:firstLine="630"/>
        <w:jc w:val="left"/>
        <w:rPr>
          <w:rFonts w:asciiTheme="minorEastAsia" w:hAnsiTheme="minorEastAsia"/>
          <w:szCs w:val="21"/>
        </w:rPr>
      </w:pPr>
      <w:r>
        <w:rPr>
          <w:rFonts w:asciiTheme="minorEastAsia" w:hAnsiTheme="minorEastAsia" w:hint="eastAsia"/>
          <w:szCs w:val="21"/>
        </w:rPr>
        <w:t>1</w:t>
      </w:r>
      <w:r w:rsidRPr="003749E8">
        <w:rPr>
          <w:rFonts w:asciiTheme="minorEastAsia" w:hAnsiTheme="minorEastAsia" w:hint="eastAsia"/>
          <w:szCs w:val="21"/>
        </w:rPr>
        <w:t>、</w:t>
      </w:r>
      <w:proofErr w:type="gramStart"/>
      <w:r w:rsidRPr="003749E8">
        <w:rPr>
          <w:rFonts w:asciiTheme="minorEastAsia" w:hAnsiTheme="minorEastAsia" w:hint="eastAsia"/>
          <w:szCs w:val="21"/>
        </w:rPr>
        <w:t>软实力</w:t>
      </w:r>
      <w:proofErr w:type="gramEnd"/>
      <w:r w:rsidRPr="003749E8">
        <w:rPr>
          <w:rFonts w:asciiTheme="minorEastAsia" w:hAnsiTheme="minorEastAsia" w:hint="eastAsia"/>
          <w:szCs w:val="21"/>
        </w:rPr>
        <w:t>语义下宁波城市形象、个性、魅力“辨识度、知名度、美誉度、文化厚重度”系统设计与提升策略研究</w:t>
      </w:r>
      <w:r>
        <w:rPr>
          <w:rFonts w:asciiTheme="minorEastAsia" w:hAnsiTheme="minorEastAsia" w:hint="eastAsia"/>
          <w:szCs w:val="21"/>
        </w:rPr>
        <w:t xml:space="preserve">    </w:t>
      </w:r>
      <w:r w:rsidRPr="004F264E">
        <w:rPr>
          <w:rFonts w:ascii="黑体" w:eastAsia="黑体" w:hAnsi="黑体" w:hint="eastAsia"/>
          <w:b/>
          <w:szCs w:val="21"/>
        </w:rPr>
        <w:t>【重点</w:t>
      </w:r>
      <w:r>
        <w:rPr>
          <w:rFonts w:ascii="黑体" w:eastAsia="黑体" w:hAnsi="黑体" w:hint="eastAsia"/>
          <w:b/>
          <w:szCs w:val="21"/>
        </w:rPr>
        <w:t>项目</w:t>
      </w:r>
      <w:r w:rsidRPr="004F264E">
        <w:rPr>
          <w:rFonts w:ascii="黑体" w:eastAsia="黑体" w:hAnsi="黑体" w:hint="eastAsia"/>
          <w:b/>
          <w:szCs w:val="21"/>
        </w:rPr>
        <w:t>】</w:t>
      </w:r>
      <w:r>
        <w:rPr>
          <w:rFonts w:ascii="黑体" w:eastAsia="黑体" w:hAnsi="黑体" w:hint="eastAsia"/>
          <w:b/>
          <w:szCs w:val="21"/>
        </w:rPr>
        <w:t xml:space="preserve">       </w:t>
      </w:r>
    </w:p>
    <w:p w:rsidR="00987392" w:rsidRDefault="00987392" w:rsidP="00987392">
      <w:pPr>
        <w:ind w:firstLineChars="300" w:firstLine="630"/>
        <w:jc w:val="left"/>
        <w:rPr>
          <w:rFonts w:asciiTheme="minorEastAsia" w:hAnsiTheme="minorEastAsia"/>
          <w:szCs w:val="21"/>
        </w:rPr>
      </w:pPr>
      <w:r>
        <w:rPr>
          <w:rFonts w:asciiTheme="minorEastAsia" w:hAnsiTheme="minorEastAsia" w:hint="eastAsia"/>
          <w:szCs w:val="21"/>
        </w:rPr>
        <w:t>2</w:t>
      </w:r>
      <w:r w:rsidRPr="003749E8">
        <w:rPr>
          <w:rFonts w:asciiTheme="minorEastAsia" w:hAnsiTheme="minorEastAsia" w:hint="eastAsia"/>
          <w:szCs w:val="21"/>
        </w:rPr>
        <w:t>、</w:t>
      </w:r>
      <w:r w:rsidRPr="00CF3033">
        <w:rPr>
          <w:rFonts w:asciiTheme="minorEastAsia" w:hAnsiTheme="minorEastAsia" w:hint="eastAsia"/>
          <w:szCs w:val="21"/>
        </w:rPr>
        <w:t>“小微权力清单制度”的宁波实践探索、经验、问题与进一步完善对策措施研究</w:t>
      </w:r>
    </w:p>
    <w:p w:rsidR="00987392" w:rsidRPr="003749E8" w:rsidRDefault="00987392" w:rsidP="00987392">
      <w:pPr>
        <w:ind w:firstLineChars="300" w:firstLine="630"/>
        <w:jc w:val="left"/>
        <w:rPr>
          <w:rFonts w:asciiTheme="minorEastAsia" w:hAnsiTheme="minorEastAsia"/>
          <w:szCs w:val="21"/>
        </w:rPr>
      </w:pPr>
      <w:r>
        <w:rPr>
          <w:rFonts w:asciiTheme="minorEastAsia" w:hAnsiTheme="minorEastAsia" w:hint="eastAsia"/>
          <w:szCs w:val="21"/>
        </w:rPr>
        <w:t>3</w:t>
      </w:r>
      <w:r w:rsidRPr="003749E8">
        <w:rPr>
          <w:rFonts w:asciiTheme="minorEastAsia" w:hAnsiTheme="minorEastAsia" w:hint="eastAsia"/>
          <w:szCs w:val="21"/>
        </w:rPr>
        <w:t>、</w:t>
      </w:r>
      <w:r>
        <w:rPr>
          <w:rFonts w:asciiTheme="minorEastAsia" w:hAnsiTheme="minorEastAsia" w:hint="eastAsia"/>
          <w:szCs w:val="21"/>
        </w:rPr>
        <w:t xml:space="preserve"> </w:t>
      </w:r>
      <w:r w:rsidRPr="003749E8">
        <w:rPr>
          <w:rFonts w:asciiTheme="minorEastAsia" w:hAnsiTheme="minorEastAsia" w:hint="eastAsia"/>
          <w:szCs w:val="21"/>
        </w:rPr>
        <w:t>“一带一路”战略背景下宁波进一步构建对外开放新体制培育竞争新优势的新思路、新举措、新政策研究</w:t>
      </w:r>
      <w:r w:rsidRPr="003749E8">
        <w:rPr>
          <w:rFonts w:asciiTheme="minorEastAsia" w:hAnsiTheme="minorEastAsia" w:hint="eastAsia"/>
          <w:b/>
          <w:szCs w:val="21"/>
        </w:rPr>
        <w:t xml:space="preserve">      </w:t>
      </w:r>
    </w:p>
    <w:p w:rsidR="00987392" w:rsidRDefault="00987392" w:rsidP="00987392">
      <w:pPr>
        <w:jc w:val="left"/>
        <w:rPr>
          <w:rFonts w:asciiTheme="minorEastAsia" w:hAnsiTheme="minorEastAsia"/>
          <w:szCs w:val="21"/>
        </w:rPr>
      </w:pPr>
      <w:r>
        <w:rPr>
          <w:rFonts w:asciiTheme="minorEastAsia" w:hAnsiTheme="minorEastAsia" w:hint="eastAsia"/>
          <w:b/>
          <w:szCs w:val="21"/>
        </w:rPr>
        <w:t xml:space="preserve">      </w:t>
      </w:r>
      <w:r>
        <w:rPr>
          <w:rFonts w:asciiTheme="minorEastAsia" w:hAnsiTheme="minorEastAsia" w:hint="eastAsia"/>
          <w:szCs w:val="21"/>
        </w:rPr>
        <w:t>4</w:t>
      </w:r>
      <w:r w:rsidRPr="003749E8">
        <w:rPr>
          <w:rFonts w:asciiTheme="minorEastAsia" w:hAnsiTheme="minorEastAsia" w:hint="eastAsia"/>
          <w:szCs w:val="21"/>
        </w:rPr>
        <w:t>、金融稳定导向下基于多样化金融机构体系和多层次资本市场体系建设国内外经验的宁波互联网金融体系构建、运行机制完善及其风险监测、识别、管理、处置、预防与支持政策研究</w:t>
      </w:r>
    </w:p>
    <w:p w:rsidR="00987392" w:rsidRDefault="00987392" w:rsidP="00987392">
      <w:pPr>
        <w:ind w:firstLineChars="300" w:firstLine="630"/>
        <w:jc w:val="left"/>
        <w:rPr>
          <w:rFonts w:asciiTheme="minorEastAsia" w:hAnsiTheme="minorEastAsia"/>
          <w:szCs w:val="21"/>
        </w:rPr>
      </w:pPr>
      <w:r>
        <w:rPr>
          <w:rFonts w:asciiTheme="minorEastAsia" w:hAnsiTheme="minorEastAsia" w:hint="eastAsia"/>
          <w:szCs w:val="21"/>
        </w:rPr>
        <w:t>5</w:t>
      </w:r>
      <w:r w:rsidRPr="00CF3033">
        <w:rPr>
          <w:rFonts w:asciiTheme="minorEastAsia" w:hAnsiTheme="minorEastAsia" w:hint="eastAsia"/>
          <w:szCs w:val="21"/>
        </w:rPr>
        <w:t>、</w:t>
      </w:r>
      <w:r w:rsidRPr="003749E8">
        <w:rPr>
          <w:rFonts w:asciiTheme="minorEastAsia" w:hAnsiTheme="minorEastAsia" w:hint="eastAsia"/>
          <w:szCs w:val="21"/>
        </w:rPr>
        <w:t>引导、调动宁波民营资本进入国家与地方战略有效投资领域的激励与约束机制、具体方式与路径以及政策支持研究</w:t>
      </w:r>
      <w:r w:rsidRPr="003749E8">
        <w:rPr>
          <w:rFonts w:asciiTheme="minorEastAsia" w:hAnsiTheme="minorEastAsia" w:hint="eastAsia"/>
          <w:b/>
          <w:szCs w:val="21"/>
        </w:rPr>
        <w:t xml:space="preserve">    </w:t>
      </w:r>
    </w:p>
    <w:p w:rsidR="00987392" w:rsidRPr="00542550" w:rsidRDefault="00987392" w:rsidP="00987392">
      <w:pPr>
        <w:jc w:val="left"/>
        <w:rPr>
          <w:rFonts w:ascii="黑体" w:eastAsia="黑体" w:hAnsi="黑体"/>
          <w:b/>
          <w:szCs w:val="21"/>
        </w:rPr>
      </w:pPr>
    </w:p>
    <w:p w:rsidR="00987392" w:rsidRPr="00516A8A" w:rsidRDefault="00987392" w:rsidP="00987392">
      <w:pPr>
        <w:jc w:val="left"/>
        <w:rPr>
          <w:sz w:val="32"/>
          <w:szCs w:val="32"/>
        </w:rPr>
      </w:pPr>
      <w:r w:rsidRPr="00BE5C48">
        <w:rPr>
          <w:rFonts w:ascii="黑体" w:eastAsia="黑体" w:hAnsi="黑体" w:hint="eastAsia"/>
          <w:b/>
          <w:sz w:val="32"/>
          <w:szCs w:val="32"/>
          <w:highlight w:val="yellow"/>
        </w:rPr>
        <w:t>三、科技促进区域与产业发展</w:t>
      </w:r>
      <w:r w:rsidRPr="00A41EDD">
        <w:rPr>
          <w:rFonts w:ascii="黑体" w:eastAsia="黑体" w:hAnsi="黑体" w:hint="eastAsia"/>
          <w:b/>
          <w:sz w:val="32"/>
          <w:szCs w:val="32"/>
          <w:highlight w:val="yellow"/>
        </w:rPr>
        <w:t>研究</w:t>
      </w:r>
      <w:r>
        <w:rPr>
          <w:rFonts w:ascii="黑体" w:eastAsia="黑体" w:hAnsi="黑体" w:hint="eastAsia"/>
          <w:b/>
          <w:sz w:val="32"/>
          <w:szCs w:val="32"/>
        </w:rPr>
        <w:t xml:space="preserve"> </w:t>
      </w:r>
    </w:p>
    <w:p w:rsidR="00987392" w:rsidRPr="00C64ADF" w:rsidRDefault="00987392" w:rsidP="00987392">
      <w:pPr>
        <w:ind w:left="720"/>
        <w:jc w:val="left"/>
        <w:rPr>
          <w:rFonts w:ascii="黑体" w:eastAsia="黑体" w:hAnsi="黑体"/>
          <w:b/>
          <w:szCs w:val="21"/>
          <w:highlight w:val="yellow"/>
        </w:rPr>
      </w:pPr>
      <w:r w:rsidRPr="00C64ADF">
        <w:rPr>
          <w:rFonts w:ascii="黑体" w:eastAsia="黑体" w:hAnsi="黑体" w:hint="eastAsia"/>
          <w:b/>
          <w:szCs w:val="21"/>
          <w:highlight w:val="yellow"/>
        </w:rPr>
        <w:t>（一）科技促进区域发展研究</w:t>
      </w:r>
    </w:p>
    <w:p w:rsidR="00987392" w:rsidRPr="0024130F" w:rsidRDefault="00987392" w:rsidP="00987392">
      <w:pPr>
        <w:ind w:left="735"/>
        <w:jc w:val="left"/>
        <w:rPr>
          <w:rFonts w:asciiTheme="minorEastAsia" w:hAnsiTheme="minorEastAsia"/>
          <w:szCs w:val="21"/>
        </w:rPr>
      </w:pPr>
      <w:r w:rsidRPr="0024130F">
        <w:rPr>
          <w:rFonts w:asciiTheme="minorEastAsia" w:hAnsiTheme="minorEastAsia" w:hint="eastAsia"/>
          <w:szCs w:val="21"/>
        </w:rPr>
        <w:t>1、宁波建设国家自主创新示范区的现实基础、主要问题以及对策措施与支撑政策</w:t>
      </w:r>
      <w:proofErr w:type="gramStart"/>
      <w:r w:rsidRPr="0024130F">
        <w:rPr>
          <w:rFonts w:asciiTheme="minorEastAsia" w:hAnsiTheme="minorEastAsia" w:hint="eastAsia"/>
          <w:szCs w:val="21"/>
        </w:rPr>
        <w:t>研</w:t>
      </w:r>
      <w:proofErr w:type="gramEnd"/>
    </w:p>
    <w:p w:rsidR="00987392" w:rsidRPr="0024130F" w:rsidRDefault="00987392" w:rsidP="00987392">
      <w:pPr>
        <w:jc w:val="left"/>
        <w:rPr>
          <w:rFonts w:asciiTheme="minorEastAsia" w:hAnsiTheme="minorEastAsia"/>
          <w:szCs w:val="21"/>
        </w:rPr>
      </w:pPr>
      <w:r w:rsidRPr="0024130F">
        <w:rPr>
          <w:rFonts w:asciiTheme="minorEastAsia" w:hAnsiTheme="minorEastAsia" w:hint="eastAsia"/>
          <w:szCs w:val="21"/>
        </w:rPr>
        <w:t>究</w:t>
      </w:r>
      <w:r>
        <w:rPr>
          <w:rFonts w:asciiTheme="minorEastAsia" w:hAnsiTheme="minorEastAsia" w:hint="eastAsia"/>
          <w:szCs w:val="21"/>
        </w:rPr>
        <w:t xml:space="preserve">  </w:t>
      </w:r>
      <w:r w:rsidRPr="00E0031A">
        <w:rPr>
          <w:rFonts w:ascii="黑体" w:eastAsia="黑体" w:hAnsi="黑体" w:hint="eastAsia"/>
          <w:b/>
          <w:szCs w:val="21"/>
          <w:highlight w:val="green"/>
        </w:rPr>
        <w:t>【重大项目】</w:t>
      </w:r>
    </w:p>
    <w:p w:rsidR="00987392" w:rsidRDefault="00987392" w:rsidP="00987392">
      <w:pPr>
        <w:ind w:left="735"/>
        <w:jc w:val="left"/>
        <w:rPr>
          <w:rFonts w:asciiTheme="minorEastAsia" w:hAnsiTheme="minorEastAsia"/>
          <w:szCs w:val="21"/>
        </w:rPr>
      </w:pPr>
      <w:r>
        <w:rPr>
          <w:rFonts w:asciiTheme="minorEastAsia" w:hAnsiTheme="minorEastAsia" w:hint="eastAsia"/>
          <w:szCs w:val="21"/>
        </w:rPr>
        <w:t>2</w:t>
      </w:r>
      <w:r w:rsidRPr="0024130F">
        <w:rPr>
          <w:rFonts w:asciiTheme="minorEastAsia" w:hAnsiTheme="minorEastAsia" w:hint="eastAsia"/>
          <w:szCs w:val="21"/>
        </w:rPr>
        <w:t>、</w:t>
      </w:r>
      <w:r>
        <w:rPr>
          <w:rFonts w:asciiTheme="minorEastAsia" w:hAnsiTheme="minorEastAsia" w:hint="eastAsia"/>
          <w:szCs w:val="21"/>
        </w:rPr>
        <w:t>“新常态”下</w:t>
      </w:r>
      <w:r w:rsidRPr="0024130F">
        <w:rPr>
          <w:rFonts w:asciiTheme="minorEastAsia" w:hAnsiTheme="minorEastAsia" w:hint="eastAsia"/>
          <w:szCs w:val="21"/>
        </w:rPr>
        <w:t>基于“双轮驱动”的宁波高新区与各类（中外）产业（聚集）园区</w:t>
      </w:r>
    </w:p>
    <w:p w:rsidR="00987392" w:rsidRPr="00031129" w:rsidRDefault="00987392" w:rsidP="00987392">
      <w:pPr>
        <w:jc w:val="left"/>
        <w:rPr>
          <w:rFonts w:asciiTheme="minorEastAsia" w:hAnsiTheme="minorEastAsia"/>
          <w:szCs w:val="21"/>
        </w:rPr>
      </w:pPr>
      <w:r w:rsidRPr="0024130F">
        <w:rPr>
          <w:rFonts w:asciiTheme="minorEastAsia" w:hAnsiTheme="minorEastAsia" w:hint="eastAsia"/>
          <w:szCs w:val="21"/>
        </w:rPr>
        <w:t>跨越提升与转型升级的对策措施与政策研究</w:t>
      </w:r>
      <w:r>
        <w:rPr>
          <w:rFonts w:asciiTheme="minorEastAsia" w:hAnsiTheme="minorEastAsia" w:hint="eastAsia"/>
          <w:szCs w:val="21"/>
        </w:rPr>
        <w:t xml:space="preserve">   </w:t>
      </w:r>
      <w:r w:rsidRPr="00D92FF1">
        <w:rPr>
          <w:rFonts w:ascii="黑体" w:eastAsia="黑体" w:hAnsi="黑体" w:hint="eastAsia"/>
          <w:b/>
          <w:szCs w:val="21"/>
          <w:highlight w:val="green"/>
        </w:rPr>
        <w:t>【重大项目】</w:t>
      </w:r>
    </w:p>
    <w:p w:rsidR="00987392" w:rsidRPr="0024130F" w:rsidRDefault="00987392" w:rsidP="00987392">
      <w:pPr>
        <w:ind w:left="735"/>
        <w:jc w:val="left"/>
        <w:rPr>
          <w:rFonts w:asciiTheme="minorEastAsia" w:hAnsiTheme="minorEastAsia"/>
          <w:szCs w:val="21"/>
        </w:rPr>
      </w:pPr>
      <w:r>
        <w:rPr>
          <w:rFonts w:asciiTheme="minorEastAsia" w:hAnsiTheme="minorEastAsia" w:hint="eastAsia"/>
          <w:szCs w:val="21"/>
        </w:rPr>
        <w:t>3</w:t>
      </w:r>
      <w:r w:rsidRPr="0024130F">
        <w:rPr>
          <w:rFonts w:asciiTheme="minorEastAsia" w:hAnsiTheme="minorEastAsia" w:hint="eastAsia"/>
          <w:szCs w:val="21"/>
        </w:rPr>
        <w:t>、“港口经济圈”创新型城市</w:t>
      </w:r>
      <w:proofErr w:type="gramStart"/>
      <w:r w:rsidRPr="0024130F">
        <w:rPr>
          <w:rFonts w:asciiTheme="minorEastAsia" w:hAnsiTheme="minorEastAsia" w:hint="eastAsia"/>
          <w:szCs w:val="21"/>
        </w:rPr>
        <w:t>愿景下</w:t>
      </w:r>
      <w:proofErr w:type="gramEnd"/>
      <w:r w:rsidRPr="0024130F">
        <w:rPr>
          <w:rFonts w:asciiTheme="minorEastAsia" w:hAnsiTheme="minorEastAsia" w:hint="eastAsia"/>
          <w:szCs w:val="21"/>
        </w:rPr>
        <w:t>宁波国际海洋生态科技城与宁波新材料科技城</w:t>
      </w:r>
    </w:p>
    <w:p w:rsidR="00987392" w:rsidRPr="0024130F" w:rsidRDefault="00987392" w:rsidP="00987392">
      <w:pPr>
        <w:jc w:val="left"/>
        <w:rPr>
          <w:rFonts w:asciiTheme="minorEastAsia" w:hAnsiTheme="minorEastAsia"/>
          <w:szCs w:val="21"/>
        </w:rPr>
      </w:pPr>
      <w:r w:rsidRPr="0024130F">
        <w:rPr>
          <w:rFonts w:asciiTheme="minorEastAsia" w:hAnsiTheme="minorEastAsia" w:hint="eastAsia"/>
          <w:szCs w:val="21"/>
        </w:rPr>
        <w:t>“双子星座”协同发展战略设计、系统规划与支持政策研究</w:t>
      </w:r>
    </w:p>
    <w:p w:rsidR="00987392" w:rsidRDefault="00987392" w:rsidP="00987392">
      <w:pPr>
        <w:ind w:left="735"/>
        <w:jc w:val="left"/>
        <w:rPr>
          <w:rFonts w:asciiTheme="minorEastAsia" w:hAnsiTheme="minorEastAsia"/>
          <w:szCs w:val="21"/>
        </w:rPr>
      </w:pPr>
      <w:r w:rsidRPr="0024130F">
        <w:rPr>
          <w:rFonts w:asciiTheme="minorEastAsia" w:hAnsiTheme="minorEastAsia" w:hint="eastAsia"/>
          <w:szCs w:val="21"/>
        </w:rPr>
        <w:t>4、“港口经济圈”与“都市经济圈”叠加背景下</w:t>
      </w:r>
      <w:r w:rsidRPr="00E92A7E">
        <w:rPr>
          <w:rFonts w:asciiTheme="minorEastAsia" w:hAnsiTheme="minorEastAsia" w:hint="eastAsia"/>
          <w:szCs w:val="21"/>
        </w:rPr>
        <w:t>宁波“一体两翼多节点”城市格局</w:t>
      </w:r>
    </w:p>
    <w:p w:rsidR="00987392" w:rsidRDefault="00987392" w:rsidP="00987392">
      <w:pPr>
        <w:jc w:val="left"/>
        <w:rPr>
          <w:rFonts w:asciiTheme="minorEastAsia" w:hAnsiTheme="minorEastAsia"/>
          <w:szCs w:val="21"/>
        </w:rPr>
      </w:pPr>
      <w:r w:rsidRPr="00E92A7E">
        <w:rPr>
          <w:rFonts w:asciiTheme="minorEastAsia" w:hAnsiTheme="minorEastAsia" w:hint="eastAsia"/>
          <w:szCs w:val="21"/>
        </w:rPr>
        <w:t>统筹规划、协调发展与科技政策支持研究</w:t>
      </w:r>
    </w:p>
    <w:p w:rsidR="00987392" w:rsidRPr="00F3573D" w:rsidRDefault="00987392" w:rsidP="00987392">
      <w:pPr>
        <w:jc w:val="left"/>
        <w:rPr>
          <w:rFonts w:asciiTheme="minorEastAsia" w:hAnsiTheme="minorEastAsia"/>
          <w:i/>
          <w:szCs w:val="21"/>
        </w:rPr>
      </w:pPr>
    </w:p>
    <w:p w:rsidR="00987392" w:rsidRPr="00C64ADF" w:rsidRDefault="00987392" w:rsidP="00987392">
      <w:pPr>
        <w:ind w:left="720"/>
        <w:jc w:val="left"/>
        <w:rPr>
          <w:szCs w:val="21"/>
          <w:highlight w:val="yellow"/>
        </w:rPr>
      </w:pPr>
      <w:r w:rsidRPr="00C64ADF">
        <w:rPr>
          <w:rFonts w:ascii="黑体" w:eastAsia="黑体" w:hAnsi="黑体" w:hint="eastAsia"/>
          <w:b/>
          <w:szCs w:val="21"/>
          <w:highlight w:val="yellow"/>
        </w:rPr>
        <w:t>（二）科技促进产业发展研究</w:t>
      </w:r>
    </w:p>
    <w:p w:rsidR="00987392" w:rsidRDefault="00987392" w:rsidP="00987392">
      <w:pPr>
        <w:ind w:left="735"/>
        <w:jc w:val="left"/>
        <w:rPr>
          <w:rFonts w:asciiTheme="minorEastAsia" w:hAnsiTheme="minorEastAsia"/>
          <w:szCs w:val="21"/>
        </w:rPr>
      </w:pPr>
      <w:r>
        <w:rPr>
          <w:rFonts w:asciiTheme="minorEastAsia" w:hAnsiTheme="minorEastAsia" w:hint="eastAsia"/>
          <w:szCs w:val="21"/>
        </w:rPr>
        <w:t>1</w:t>
      </w:r>
      <w:r w:rsidRPr="00E925BB">
        <w:rPr>
          <w:rFonts w:asciiTheme="minorEastAsia" w:hAnsiTheme="minorEastAsia" w:hint="eastAsia"/>
          <w:szCs w:val="21"/>
        </w:rPr>
        <w:t>、“互联网+”大潮下进一步加快宁波信息经济发展的战略方向、系统规划、具体路</w:t>
      </w:r>
    </w:p>
    <w:p w:rsidR="00987392" w:rsidRPr="00031129" w:rsidRDefault="00987392" w:rsidP="00987392">
      <w:pPr>
        <w:jc w:val="left"/>
        <w:rPr>
          <w:rFonts w:asciiTheme="minorEastAsia" w:hAnsiTheme="minorEastAsia"/>
          <w:szCs w:val="21"/>
        </w:rPr>
      </w:pPr>
      <w:r w:rsidRPr="00E925BB">
        <w:rPr>
          <w:rFonts w:asciiTheme="minorEastAsia" w:hAnsiTheme="minorEastAsia" w:hint="eastAsia"/>
          <w:szCs w:val="21"/>
        </w:rPr>
        <w:t>径与实施对策研究</w:t>
      </w:r>
      <w:r>
        <w:rPr>
          <w:rFonts w:asciiTheme="minorEastAsia" w:hAnsiTheme="minorEastAsia" w:hint="eastAsia"/>
          <w:szCs w:val="21"/>
        </w:rPr>
        <w:t xml:space="preserve">    </w:t>
      </w:r>
      <w:r w:rsidRPr="001D51A8">
        <w:rPr>
          <w:rFonts w:ascii="黑体" w:eastAsia="黑体" w:hAnsi="黑体" w:hint="eastAsia"/>
          <w:b/>
          <w:szCs w:val="21"/>
        </w:rPr>
        <w:t>【重点项目】</w:t>
      </w:r>
    </w:p>
    <w:p w:rsidR="00987392" w:rsidRPr="00E925BB" w:rsidRDefault="00987392" w:rsidP="00987392">
      <w:pPr>
        <w:ind w:firstLineChars="350" w:firstLine="735"/>
        <w:jc w:val="left"/>
        <w:rPr>
          <w:rFonts w:asciiTheme="minorEastAsia" w:hAnsiTheme="minorEastAsia"/>
          <w:szCs w:val="21"/>
        </w:rPr>
      </w:pPr>
      <w:r>
        <w:rPr>
          <w:rFonts w:asciiTheme="minorEastAsia" w:hAnsiTheme="minorEastAsia" w:hint="eastAsia"/>
          <w:szCs w:val="21"/>
        </w:rPr>
        <w:t>2</w:t>
      </w:r>
      <w:r w:rsidRPr="00E925BB">
        <w:rPr>
          <w:rFonts w:asciiTheme="minorEastAsia" w:hAnsiTheme="minorEastAsia" w:hint="eastAsia"/>
          <w:szCs w:val="21"/>
        </w:rPr>
        <w:t>、资源密集向技术密集转型期</w:t>
      </w:r>
      <w:proofErr w:type="gramStart"/>
      <w:r w:rsidRPr="00E925BB">
        <w:rPr>
          <w:rFonts w:asciiTheme="minorEastAsia" w:hAnsiTheme="minorEastAsia" w:hint="eastAsia"/>
          <w:szCs w:val="21"/>
        </w:rPr>
        <w:t>“五化同步”期值下</w:t>
      </w:r>
      <w:proofErr w:type="gramEnd"/>
      <w:r w:rsidRPr="00E925BB">
        <w:rPr>
          <w:rFonts w:asciiTheme="minorEastAsia" w:hAnsiTheme="minorEastAsia" w:hint="eastAsia"/>
          <w:szCs w:val="21"/>
        </w:rPr>
        <w:t>宁波集约、高效、安全、可持续的现代化农业发展模式、战略路径与科技支持政策体系研究</w:t>
      </w:r>
    </w:p>
    <w:p w:rsidR="00987392" w:rsidRPr="00E925BB" w:rsidRDefault="00987392" w:rsidP="00987392">
      <w:pPr>
        <w:ind w:left="735"/>
        <w:jc w:val="left"/>
        <w:rPr>
          <w:rFonts w:asciiTheme="minorEastAsia" w:hAnsiTheme="minorEastAsia"/>
          <w:szCs w:val="21"/>
        </w:rPr>
      </w:pPr>
      <w:r w:rsidRPr="00E925BB">
        <w:rPr>
          <w:rFonts w:asciiTheme="minorEastAsia" w:hAnsiTheme="minorEastAsia" w:hint="eastAsia"/>
          <w:szCs w:val="21"/>
        </w:rPr>
        <w:t>3、“中国制造2025”与“互联网+”战略背景下基于智能化转型与国内外行业比较</w:t>
      </w:r>
    </w:p>
    <w:p w:rsidR="00987392" w:rsidRPr="00E925BB" w:rsidRDefault="00987392" w:rsidP="00987392">
      <w:pPr>
        <w:jc w:val="left"/>
        <w:rPr>
          <w:rFonts w:asciiTheme="minorEastAsia" w:hAnsiTheme="minorEastAsia"/>
          <w:szCs w:val="21"/>
        </w:rPr>
      </w:pPr>
      <w:r w:rsidRPr="00E925BB">
        <w:rPr>
          <w:rFonts w:asciiTheme="minorEastAsia" w:hAnsiTheme="minorEastAsia" w:hint="eastAsia"/>
          <w:szCs w:val="21"/>
        </w:rPr>
        <w:t xml:space="preserve">的宁波先进智能机器人 </w:t>
      </w:r>
      <w:r w:rsidRPr="00E925BB">
        <w:rPr>
          <w:rFonts w:asciiTheme="minorEastAsia" w:hAnsiTheme="minorEastAsia"/>
          <w:szCs w:val="21"/>
        </w:rPr>
        <w:t>/</w:t>
      </w:r>
      <w:r w:rsidRPr="00E925BB">
        <w:rPr>
          <w:rFonts w:asciiTheme="minorEastAsia" w:hAnsiTheme="minorEastAsia" w:hint="eastAsia"/>
          <w:szCs w:val="21"/>
        </w:rPr>
        <w:t xml:space="preserve"> 智能家电产业发展现状、态势、问题与对策研究</w:t>
      </w:r>
    </w:p>
    <w:p w:rsidR="00987392" w:rsidRDefault="00987392" w:rsidP="00987392">
      <w:pPr>
        <w:ind w:firstLineChars="350" w:firstLine="735"/>
        <w:jc w:val="left"/>
        <w:rPr>
          <w:rFonts w:asciiTheme="minorEastAsia" w:hAnsiTheme="minorEastAsia"/>
          <w:szCs w:val="21"/>
        </w:rPr>
      </w:pPr>
      <w:r w:rsidRPr="00E925BB">
        <w:rPr>
          <w:rFonts w:asciiTheme="minorEastAsia" w:hAnsiTheme="minorEastAsia" w:hint="eastAsia"/>
          <w:szCs w:val="21"/>
        </w:rPr>
        <w:t>4、服务经济主导新格局</w:t>
      </w:r>
      <w:r>
        <w:rPr>
          <w:rFonts w:asciiTheme="minorEastAsia" w:hAnsiTheme="minorEastAsia" w:hint="eastAsia"/>
          <w:szCs w:val="21"/>
        </w:rPr>
        <w:t>与</w:t>
      </w:r>
      <w:r w:rsidRPr="00E925BB">
        <w:rPr>
          <w:rFonts w:asciiTheme="minorEastAsia" w:hAnsiTheme="minorEastAsia" w:hint="eastAsia"/>
          <w:szCs w:val="21"/>
        </w:rPr>
        <w:t>新</w:t>
      </w:r>
      <w:proofErr w:type="gramStart"/>
      <w:r w:rsidRPr="00E925BB">
        <w:rPr>
          <w:rFonts w:asciiTheme="minorEastAsia" w:hAnsiTheme="minorEastAsia" w:hint="eastAsia"/>
          <w:szCs w:val="21"/>
        </w:rPr>
        <w:t>业态新商业</w:t>
      </w:r>
      <w:proofErr w:type="gramEnd"/>
      <w:r w:rsidRPr="00E925BB">
        <w:rPr>
          <w:rFonts w:asciiTheme="minorEastAsia" w:hAnsiTheme="minorEastAsia" w:hint="eastAsia"/>
          <w:szCs w:val="21"/>
        </w:rPr>
        <w:t>模式</w:t>
      </w:r>
      <w:r>
        <w:rPr>
          <w:rFonts w:asciiTheme="minorEastAsia" w:hAnsiTheme="minorEastAsia" w:hint="eastAsia"/>
          <w:szCs w:val="21"/>
        </w:rPr>
        <w:t>导向</w:t>
      </w:r>
      <w:r w:rsidRPr="00E925BB">
        <w:rPr>
          <w:rFonts w:asciiTheme="minorEastAsia" w:hAnsiTheme="minorEastAsia" w:hint="eastAsia"/>
          <w:szCs w:val="21"/>
        </w:rPr>
        <w:t>下加快推进宁波特色现代流通产业</w:t>
      </w:r>
      <w:r w:rsidRPr="00E925BB">
        <w:rPr>
          <w:rFonts w:asciiTheme="minorEastAsia" w:hAnsiTheme="minorEastAsia"/>
          <w:szCs w:val="21"/>
        </w:rPr>
        <w:t>/</w:t>
      </w:r>
      <w:r w:rsidRPr="00E925BB">
        <w:rPr>
          <w:rFonts w:asciiTheme="minorEastAsia" w:hAnsiTheme="minorEastAsia" w:hint="eastAsia"/>
          <w:szCs w:val="21"/>
        </w:rPr>
        <w:t>科技</w:t>
      </w:r>
      <w:r>
        <w:rPr>
          <w:rFonts w:asciiTheme="minorEastAsia" w:hAnsiTheme="minorEastAsia" w:hint="eastAsia"/>
          <w:szCs w:val="21"/>
        </w:rPr>
        <w:t>（创新）</w:t>
      </w:r>
      <w:r w:rsidRPr="00E925BB">
        <w:rPr>
          <w:rFonts w:asciiTheme="minorEastAsia" w:hAnsiTheme="minorEastAsia" w:hint="eastAsia"/>
          <w:szCs w:val="21"/>
        </w:rPr>
        <w:t>服务业</w:t>
      </w:r>
      <w:r w:rsidRPr="00E925BB">
        <w:rPr>
          <w:rFonts w:asciiTheme="minorEastAsia" w:hAnsiTheme="minorEastAsia"/>
          <w:szCs w:val="21"/>
        </w:rPr>
        <w:t>/</w:t>
      </w:r>
      <w:r w:rsidRPr="00E925BB">
        <w:rPr>
          <w:rFonts w:asciiTheme="minorEastAsia" w:hAnsiTheme="minorEastAsia" w:hint="eastAsia"/>
          <w:szCs w:val="21"/>
        </w:rPr>
        <w:t>生产性服务业</w:t>
      </w:r>
      <w:r w:rsidRPr="00E925BB">
        <w:rPr>
          <w:rFonts w:asciiTheme="minorEastAsia" w:hAnsiTheme="minorEastAsia"/>
          <w:szCs w:val="21"/>
        </w:rPr>
        <w:t>/</w:t>
      </w:r>
      <w:r w:rsidRPr="00E925BB">
        <w:rPr>
          <w:rFonts w:asciiTheme="minorEastAsia" w:hAnsiTheme="minorEastAsia" w:hint="eastAsia"/>
          <w:szCs w:val="21"/>
        </w:rPr>
        <w:t>生活性服务业</w:t>
      </w:r>
      <w:r w:rsidRPr="00E925BB">
        <w:rPr>
          <w:rFonts w:asciiTheme="minorEastAsia" w:hAnsiTheme="minorEastAsia"/>
          <w:szCs w:val="21"/>
        </w:rPr>
        <w:t>/</w:t>
      </w:r>
      <w:r w:rsidRPr="00E925BB">
        <w:rPr>
          <w:rFonts w:asciiTheme="minorEastAsia" w:hAnsiTheme="minorEastAsia" w:hint="eastAsia"/>
          <w:szCs w:val="21"/>
        </w:rPr>
        <w:t>现代服务业对策措施与政策设计</w:t>
      </w:r>
    </w:p>
    <w:p w:rsidR="00987392" w:rsidRPr="00E925BB" w:rsidRDefault="00987392" w:rsidP="00987392">
      <w:pPr>
        <w:jc w:val="left"/>
        <w:rPr>
          <w:rFonts w:asciiTheme="minorEastAsia" w:hAnsiTheme="minorEastAsia"/>
          <w:szCs w:val="21"/>
        </w:rPr>
      </w:pPr>
      <w:r w:rsidRPr="00E925BB">
        <w:rPr>
          <w:rFonts w:asciiTheme="minorEastAsia" w:hAnsiTheme="minorEastAsia" w:hint="eastAsia"/>
          <w:szCs w:val="21"/>
        </w:rPr>
        <w:t xml:space="preserve">       5、基于产业发展基金、科技创新资金、各类银行与民间资本有效整合的宁波（战略</w:t>
      </w:r>
      <w:r w:rsidRPr="00E925BB">
        <w:rPr>
          <w:rFonts w:asciiTheme="minorEastAsia" w:hAnsiTheme="minorEastAsia" w:hint="eastAsia"/>
          <w:szCs w:val="21"/>
        </w:rPr>
        <w:lastRenderedPageBreak/>
        <w:t>性新兴）产业创新中心--产业龙头企业--产业经济发展系统链接战略、对策与政策研究</w:t>
      </w:r>
    </w:p>
    <w:p w:rsidR="00987392" w:rsidRPr="00516A8A" w:rsidRDefault="00987392" w:rsidP="00987392">
      <w:pPr>
        <w:jc w:val="left"/>
        <w:rPr>
          <w:szCs w:val="21"/>
        </w:rPr>
      </w:pPr>
    </w:p>
    <w:p w:rsidR="00987392" w:rsidRPr="00C64ADF" w:rsidRDefault="00987392" w:rsidP="00987392">
      <w:pPr>
        <w:ind w:left="720"/>
        <w:jc w:val="left"/>
        <w:rPr>
          <w:rFonts w:ascii="黑体" w:eastAsia="黑体" w:hAnsi="黑体"/>
          <w:b/>
          <w:szCs w:val="21"/>
          <w:highlight w:val="yellow"/>
        </w:rPr>
      </w:pPr>
      <w:r w:rsidRPr="00C64ADF">
        <w:rPr>
          <w:rFonts w:ascii="黑体" w:eastAsia="黑体" w:hAnsi="黑体" w:hint="eastAsia"/>
          <w:b/>
          <w:szCs w:val="21"/>
          <w:highlight w:val="yellow"/>
        </w:rPr>
        <w:t>（三）科技促进区域与产业发展研究</w:t>
      </w:r>
    </w:p>
    <w:p w:rsidR="00987392" w:rsidRPr="00031129" w:rsidRDefault="00987392" w:rsidP="00987392">
      <w:pPr>
        <w:ind w:firstLineChars="400" w:firstLine="840"/>
        <w:jc w:val="left"/>
        <w:rPr>
          <w:rFonts w:asciiTheme="minorEastAsia" w:hAnsiTheme="minorEastAsia"/>
          <w:szCs w:val="21"/>
        </w:rPr>
      </w:pPr>
      <w:r w:rsidRPr="00E925BB">
        <w:rPr>
          <w:rFonts w:asciiTheme="minorEastAsia" w:hAnsiTheme="minorEastAsia" w:hint="eastAsia"/>
          <w:szCs w:val="21"/>
        </w:rPr>
        <w:t>1、宁波市系统推进国家全面创新改革试验区的必要性、可行性与规划方案研究</w:t>
      </w:r>
      <w:r>
        <w:rPr>
          <w:rFonts w:asciiTheme="minorEastAsia" w:hAnsiTheme="minorEastAsia" w:hint="eastAsia"/>
          <w:szCs w:val="21"/>
        </w:rPr>
        <w:t xml:space="preserve">   </w:t>
      </w:r>
      <w:r w:rsidRPr="004F264E">
        <w:rPr>
          <w:rFonts w:ascii="黑体" w:eastAsia="黑体" w:hAnsi="黑体" w:hint="eastAsia"/>
          <w:b/>
          <w:szCs w:val="21"/>
        </w:rPr>
        <w:t>【重点</w:t>
      </w:r>
      <w:r>
        <w:rPr>
          <w:rFonts w:ascii="黑体" w:eastAsia="黑体" w:hAnsi="黑体" w:hint="eastAsia"/>
          <w:b/>
          <w:szCs w:val="21"/>
        </w:rPr>
        <w:t>项目</w:t>
      </w:r>
      <w:r w:rsidRPr="004F264E">
        <w:rPr>
          <w:rFonts w:ascii="黑体" w:eastAsia="黑体" w:hAnsi="黑体" w:hint="eastAsia"/>
          <w:b/>
          <w:szCs w:val="21"/>
        </w:rPr>
        <w:t>】</w:t>
      </w:r>
    </w:p>
    <w:p w:rsidR="00987392" w:rsidRDefault="00987392" w:rsidP="00987392">
      <w:pPr>
        <w:ind w:firstLineChars="400" w:firstLine="840"/>
        <w:rPr>
          <w:rFonts w:asciiTheme="minorEastAsia" w:hAnsiTheme="minorEastAsia"/>
          <w:szCs w:val="21"/>
        </w:rPr>
      </w:pPr>
      <w:r w:rsidRPr="00E925BB">
        <w:rPr>
          <w:rFonts w:asciiTheme="minorEastAsia" w:hAnsiTheme="minorEastAsia" w:hint="eastAsia"/>
          <w:szCs w:val="21"/>
        </w:rPr>
        <w:t>2、加快推进宁波农村电子商务与跨境电商协同发展的战略构想、对策措施与</w:t>
      </w:r>
      <w:r>
        <w:rPr>
          <w:rFonts w:asciiTheme="minorEastAsia" w:hAnsiTheme="minorEastAsia" w:hint="eastAsia"/>
          <w:szCs w:val="21"/>
        </w:rPr>
        <w:t>（科技）</w:t>
      </w:r>
      <w:r w:rsidRPr="00E925BB">
        <w:rPr>
          <w:rFonts w:asciiTheme="minorEastAsia" w:hAnsiTheme="minorEastAsia" w:hint="eastAsia"/>
          <w:szCs w:val="21"/>
        </w:rPr>
        <w:t>支撑政策研究</w:t>
      </w:r>
    </w:p>
    <w:p w:rsidR="00987392" w:rsidRPr="00F57FD9" w:rsidRDefault="00987392" w:rsidP="00987392">
      <w:pPr>
        <w:ind w:firstLineChars="400" w:firstLine="840"/>
        <w:jc w:val="left"/>
        <w:rPr>
          <w:rFonts w:asciiTheme="minorEastAsia" w:hAnsiTheme="minorEastAsia"/>
          <w:szCs w:val="21"/>
        </w:rPr>
      </w:pPr>
      <w:r>
        <w:rPr>
          <w:rFonts w:asciiTheme="minorEastAsia" w:hAnsiTheme="minorEastAsia" w:hint="eastAsia"/>
          <w:szCs w:val="21"/>
        </w:rPr>
        <w:t>3、</w:t>
      </w:r>
      <w:r w:rsidRPr="00F57FD9">
        <w:rPr>
          <w:rFonts w:asciiTheme="minorEastAsia" w:hAnsiTheme="minorEastAsia" w:hint="eastAsia"/>
          <w:szCs w:val="21"/>
        </w:rPr>
        <w:t>扩大消费与“现代都市”目标下进一步推动宁波“月光经济”发展的对策措施</w:t>
      </w:r>
    </w:p>
    <w:p w:rsidR="00987392" w:rsidRPr="00E925BB" w:rsidRDefault="00987392" w:rsidP="00987392">
      <w:pPr>
        <w:jc w:val="left"/>
        <w:rPr>
          <w:rFonts w:asciiTheme="minorEastAsia" w:hAnsiTheme="minorEastAsia"/>
          <w:szCs w:val="21"/>
        </w:rPr>
      </w:pPr>
      <w:r w:rsidRPr="00E925BB">
        <w:rPr>
          <w:rFonts w:asciiTheme="minorEastAsia" w:hAnsiTheme="minorEastAsia" w:hint="eastAsia"/>
          <w:szCs w:val="21"/>
        </w:rPr>
        <w:t>与政策设计</w:t>
      </w:r>
    </w:p>
    <w:p w:rsidR="00987392" w:rsidRPr="00E925BB" w:rsidRDefault="00987392" w:rsidP="00987392">
      <w:pPr>
        <w:ind w:firstLineChars="400" w:firstLine="840"/>
        <w:jc w:val="left"/>
        <w:rPr>
          <w:rFonts w:asciiTheme="minorEastAsia" w:hAnsiTheme="minorEastAsia"/>
          <w:szCs w:val="21"/>
        </w:rPr>
      </w:pPr>
      <w:r>
        <w:rPr>
          <w:rFonts w:asciiTheme="minorEastAsia" w:hAnsiTheme="minorEastAsia" w:hint="eastAsia"/>
          <w:szCs w:val="21"/>
        </w:rPr>
        <w:t>4</w:t>
      </w:r>
      <w:r w:rsidRPr="00E925BB">
        <w:rPr>
          <w:rFonts w:asciiTheme="minorEastAsia" w:hAnsiTheme="minorEastAsia" w:hint="eastAsia"/>
          <w:szCs w:val="21"/>
        </w:rPr>
        <w:t>、以资源生产率为导向的新工业革命创新要素投入产出评估考核指标体系及其在宁波的应用研究</w:t>
      </w:r>
    </w:p>
    <w:p w:rsidR="00987392" w:rsidRPr="001E2993" w:rsidRDefault="00987392" w:rsidP="00987392">
      <w:pPr>
        <w:ind w:left="843"/>
        <w:jc w:val="left"/>
        <w:rPr>
          <w:szCs w:val="21"/>
        </w:rPr>
      </w:pPr>
    </w:p>
    <w:p w:rsidR="00987392" w:rsidRPr="00EE1090" w:rsidRDefault="00987392" w:rsidP="00987392">
      <w:pPr>
        <w:jc w:val="left"/>
        <w:rPr>
          <w:rFonts w:ascii="黑体" w:eastAsia="黑体" w:hAnsi="黑体"/>
          <w:b/>
          <w:sz w:val="32"/>
          <w:szCs w:val="32"/>
        </w:rPr>
      </w:pPr>
      <w:r w:rsidRPr="00BE5C48">
        <w:rPr>
          <w:rFonts w:ascii="黑体" w:eastAsia="黑体" w:hAnsi="黑体" w:hint="eastAsia"/>
          <w:b/>
          <w:sz w:val="32"/>
          <w:szCs w:val="32"/>
          <w:highlight w:val="yellow"/>
        </w:rPr>
        <w:t>四、科技促进经济、社会、生态协调发展研究</w:t>
      </w:r>
      <w:r>
        <w:rPr>
          <w:rFonts w:ascii="黑体" w:eastAsia="黑体" w:hAnsi="黑体" w:hint="eastAsia"/>
          <w:b/>
          <w:sz w:val="32"/>
          <w:szCs w:val="32"/>
        </w:rPr>
        <w:t xml:space="preserve"> </w:t>
      </w:r>
    </w:p>
    <w:p w:rsidR="00987392" w:rsidRPr="00B55EF9" w:rsidRDefault="00987392" w:rsidP="00987392">
      <w:pPr>
        <w:ind w:left="735"/>
        <w:jc w:val="left"/>
        <w:rPr>
          <w:rFonts w:asciiTheme="minorEastAsia" w:hAnsiTheme="minorEastAsia"/>
          <w:szCs w:val="21"/>
        </w:rPr>
      </w:pPr>
      <w:r>
        <w:rPr>
          <w:rFonts w:asciiTheme="minorEastAsia" w:hAnsiTheme="minorEastAsia" w:hint="eastAsia"/>
          <w:szCs w:val="21"/>
        </w:rPr>
        <w:t>1</w:t>
      </w:r>
      <w:r w:rsidRPr="00B55EF9">
        <w:rPr>
          <w:rFonts w:asciiTheme="minorEastAsia" w:hAnsiTheme="minorEastAsia" w:hint="eastAsia"/>
          <w:szCs w:val="21"/>
        </w:rPr>
        <w:t>、“内需潜力”预期下宁波消费“扩而不大”的根本原因、治理对策与政策支撑</w:t>
      </w:r>
      <w:proofErr w:type="gramStart"/>
      <w:r w:rsidRPr="00B55EF9">
        <w:rPr>
          <w:rFonts w:asciiTheme="minorEastAsia" w:hAnsiTheme="minorEastAsia" w:hint="eastAsia"/>
          <w:szCs w:val="21"/>
        </w:rPr>
        <w:t>研</w:t>
      </w:r>
      <w:proofErr w:type="gramEnd"/>
    </w:p>
    <w:p w:rsidR="00987392" w:rsidRDefault="00987392" w:rsidP="00987392">
      <w:pPr>
        <w:jc w:val="left"/>
        <w:rPr>
          <w:rFonts w:asciiTheme="minorEastAsia" w:hAnsiTheme="minorEastAsia"/>
          <w:szCs w:val="21"/>
        </w:rPr>
      </w:pPr>
      <w:r w:rsidRPr="00B55EF9">
        <w:rPr>
          <w:rFonts w:asciiTheme="minorEastAsia" w:hAnsiTheme="minorEastAsia" w:hint="eastAsia"/>
          <w:szCs w:val="21"/>
        </w:rPr>
        <w:t xml:space="preserve">究 </w:t>
      </w:r>
    </w:p>
    <w:p w:rsidR="00987392" w:rsidRPr="00B55EF9" w:rsidRDefault="00987392" w:rsidP="00987392">
      <w:pPr>
        <w:jc w:val="left"/>
        <w:rPr>
          <w:rFonts w:asciiTheme="minorEastAsia" w:hAnsiTheme="minorEastAsia"/>
          <w:szCs w:val="21"/>
        </w:rPr>
      </w:pPr>
      <w:r w:rsidRPr="00B55EF9">
        <w:rPr>
          <w:rFonts w:asciiTheme="minorEastAsia" w:hAnsiTheme="minorEastAsia" w:hint="eastAsia"/>
          <w:szCs w:val="21"/>
        </w:rPr>
        <w:t xml:space="preserve">      </w:t>
      </w:r>
      <w:r>
        <w:rPr>
          <w:rFonts w:asciiTheme="minorEastAsia" w:hAnsiTheme="minorEastAsia" w:hint="eastAsia"/>
          <w:szCs w:val="21"/>
        </w:rPr>
        <w:t xml:space="preserve"> 2</w:t>
      </w:r>
      <w:r w:rsidRPr="00B55EF9">
        <w:rPr>
          <w:rFonts w:asciiTheme="minorEastAsia" w:hAnsiTheme="minorEastAsia" w:hint="eastAsia"/>
          <w:szCs w:val="21"/>
        </w:rPr>
        <w:t>、生态文明国家战略与群体性事件预防</w:t>
      </w:r>
      <w:r>
        <w:rPr>
          <w:rFonts w:asciiTheme="minorEastAsia" w:hAnsiTheme="minorEastAsia" w:hint="eastAsia"/>
          <w:szCs w:val="21"/>
        </w:rPr>
        <w:t>目标</w:t>
      </w:r>
      <w:r w:rsidRPr="00B55EF9">
        <w:rPr>
          <w:rFonts w:asciiTheme="minorEastAsia" w:hAnsiTheme="minorEastAsia" w:hint="eastAsia"/>
          <w:szCs w:val="21"/>
        </w:rPr>
        <w:t>下宁波大气、水体、土壤污染与噪音、</w:t>
      </w:r>
    </w:p>
    <w:p w:rsidR="00987392" w:rsidRDefault="00987392" w:rsidP="00987392">
      <w:pPr>
        <w:jc w:val="left"/>
        <w:rPr>
          <w:color w:val="FF0000"/>
          <w:szCs w:val="21"/>
        </w:rPr>
      </w:pPr>
      <w:r w:rsidRPr="00B55EF9">
        <w:rPr>
          <w:rFonts w:asciiTheme="minorEastAsia" w:hAnsiTheme="minorEastAsia" w:hint="eastAsia"/>
          <w:szCs w:val="21"/>
        </w:rPr>
        <w:t>辐射污染现状调查、原因分析、防控措施以及生态环境利益补偿机制与科技政策支持研究</w:t>
      </w:r>
    </w:p>
    <w:p w:rsidR="00987392" w:rsidRPr="00923280" w:rsidRDefault="00987392" w:rsidP="00987392">
      <w:pPr>
        <w:jc w:val="left"/>
        <w:rPr>
          <w:color w:val="FF0000"/>
          <w:szCs w:val="21"/>
        </w:rPr>
      </w:pPr>
    </w:p>
    <w:p w:rsidR="00987392" w:rsidRPr="00A61CBA" w:rsidRDefault="00987392" w:rsidP="00987392">
      <w:pPr>
        <w:jc w:val="left"/>
        <w:rPr>
          <w:rFonts w:ascii="黑体" w:eastAsia="黑体" w:hAnsi="黑体"/>
          <w:b/>
          <w:sz w:val="32"/>
          <w:szCs w:val="32"/>
        </w:rPr>
      </w:pPr>
      <w:r w:rsidRPr="00BE5C48">
        <w:rPr>
          <w:rFonts w:ascii="黑体" w:eastAsia="黑体" w:hAnsi="黑体" w:hint="eastAsia"/>
          <w:b/>
          <w:sz w:val="32"/>
          <w:szCs w:val="32"/>
          <w:highlight w:val="yellow"/>
        </w:rPr>
        <w:t>五、软科学理论、方法及其它</w:t>
      </w:r>
      <w:r>
        <w:rPr>
          <w:rFonts w:ascii="黑体" w:eastAsia="黑体" w:hAnsi="黑体" w:hint="eastAsia"/>
          <w:b/>
          <w:sz w:val="32"/>
          <w:szCs w:val="32"/>
        </w:rPr>
        <w:t xml:space="preserve"> </w:t>
      </w:r>
    </w:p>
    <w:p w:rsidR="00987392" w:rsidRPr="00A255AB" w:rsidRDefault="00987392" w:rsidP="00987392">
      <w:pPr>
        <w:rPr>
          <w:szCs w:val="21"/>
        </w:rPr>
      </w:pPr>
    </w:p>
    <w:p w:rsidR="00987392" w:rsidRPr="00A255AB" w:rsidRDefault="00987392" w:rsidP="00987392">
      <w:pPr>
        <w:rPr>
          <w:szCs w:val="21"/>
        </w:rPr>
      </w:pPr>
    </w:p>
    <w:p w:rsidR="00987392" w:rsidRPr="00A255AB" w:rsidRDefault="00987392" w:rsidP="00987392">
      <w:pPr>
        <w:rPr>
          <w:szCs w:val="21"/>
        </w:rPr>
      </w:pPr>
    </w:p>
    <w:p w:rsidR="00987392" w:rsidRPr="00A255AB" w:rsidRDefault="00987392" w:rsidP="00987392">
      <w:pPr>
        <w:rPr>
          <w:szCs w:val="21"/>
        </w:rPr>
      </w:pPr>
    </w:p>
    <w:p w:rsidR="00987392" w:rsidRDefault="00987392" w:rsidP="00987392">
      <w:pPr>
        <w:rPr>
          <w:szCs w:val="21"/>
        </w:rPr>
      </w:pPr>
    </w:p>
    <w:p w:rsidR="00987392" w:rsidRPr="00A255AB" w:rsidRDefault="00987392" w:rsidP="00987392">
      <w:pPr>
        <w:tabs>
          <w:tab w:val="left" w:pos="2355"/>
        </w:tabs>
        <w:rPr>
          <w:szCs w:val="21"/>
        </w:rPr>
      </w:pPr>
      <w:r>
        <w:rPr>
          <w:szCs w:val="21"/>
        </w:rPr>
        <w:tab/>
      </w:r>
    </w:p>
    <w:p w:rsidR="00987392" w:rsidRPr="00987392" w:rsidRDefault="00987392" w:rsidP="002276C7">
      <w:pPr>
        <w:spacing w:line="360" w:lineRule="auto"/>
        <w:ind w:firstLineChars="150" w:firstLine="420"/>
        <w:rPr>
          <w:sz w:val="28"/>
          <w:szCs w:val="28"/>
        </w:rPr>
      </w:pPr>
    </w:p>
    <w:p w:rsidR="00AE029C" w:rsidRPr="00AE029C" w:rsidRDefault="00AE029C" w:rsidP="00047DF8">
      <w:pPr>
        <w:spacing w:line="360" w:lineRule="auto"/>
        <w:rPr>
          <w:sz w:val="28"/>
          <w:szCs w:val="28"/>
        </w:rPr>
      </w:pPr>
    </w:p>
    <w:sectPr w:rsidR="00AE029C" w:rsidRPr="00AE02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185" w:rsidRDefault="00410185" w:rsidP="00B566C8">
      <w:r>
        <w:separator/>
      </w:r>
    </w:p>
  </w:endnote>
  <w:endnote w:type="continuationSeparator" w:id="0">
    <w:p w:rsidR="00410185" w:rsidRDefault="00410185" w:rsidP="00B56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185" w:rsidRDefault="00410185" w:rsidP="00B566C8">
      <w:r>
        <w:separator/>
      </w:r>
    </w:p>
  </w:footnote>
  <w:footnote w:type="continuationSeparator" w:id="0">
    <w:p w:rsidR="00410185" w:rsidRDefault="00410185" w:rsidP="00B566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2B3"/>
    <w:rsid w:val="000245F3"/>
    <w:rsid w:val="000301AB"/>
    <w:rsid w:val="00047DF8"/>
    <w:rsid w:val="000663E0"/>
    <w:rsid w:val="000929EE"/>
    <w:rsid w:val="00204EF2"/>
    <w:rsid w:val="002276C7"/>
    <w:rsid w:val="0031574C"/>
    <w:rsid w:val="003349CF"/>
    <w:rsid w:val="00376E61"/>
    <w:rsid w:val="003877A5"/>
    <w:rsid w:val="003D09DA"/>
    <w:rsid w:val="00410185"/>
    <w:rsid w:val="00424744"/>
    <w:rsid w:val="0044767F"/>
    <w:rsid w:val="004654AA"/>
    <w:rsid w:val="00481E7E"/>
    <w:rsid w:val="006112A7"/>
    <w:rsid w:val="00676E3C"/>
    <w:rsid w:val="007B0882"/>
    <w:rsid w:val="0081271E"/>
    <w:rsid w:val="00834D3A"/>
    <w:rsid w:val="00857F09"/>
    <w:rsid w:val="00966066"/>
    <w:rsid w:val="00974444"/>
    <w:rsid w:val="00987392"/>
    <w:rsid w:val="009C2BD2"/>
    <w:rsid w:val="009F30EF"/>
    <w:rsid w:val="00A542B3"/>
    <w:rsid w:val="00AE029C"/>
    <w:rsid w:val="00B566C8"/>
    <w:rsid w:val="00D66D29"/>
    <w:rsid w:val="00D87796"/>
    <w:rsid w:val="00DB5CBD"/>
    <w:rsid w:val="00E0639D"/>
    <w:rsid w:val="00F00C66"/>
    <w:rsid w:val="00FF2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276C7"/>
    <w:pPr>
      <w:ind w:leftChars="2500" w:left="100"/>
    </w:pPr>
  </w:style>
  <w:style w:type="character" w:customStyle="1" w:styleId="Char">
    <w:name w:val="日期 Char"/>
    <w:basedOn w:val="a0"/>
    <w:link w:val="a3"/>
    <w:uiPriority w:val="99"/>
    <w:semiHidden/>
    <w:rsid w:val="002276C7"/>
  </w:style>
  <w:style w:type="paragraph" w:styleId="a4">
    <w:name w:val="header"/>
    <w:basedOn w:val="a"/>
    <w:link w:val="Char0"/>
    <w:uiPriority w:val="99"/>
    <w:unhideWhenUsed/>
    <w:rsid w:val="00B566C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566C8"/>
    <w:rPr>
      <w:sz w:val="18"/>
      <w:szCs w:val="18"/>
    </w:rPr>
  </w:style>
  <w:style w:type="paragraph" w:styleId="a5">
    <w:name w:val="footer"/>
    <w:basedOn w:val="a"/>
    <w:link w:val="Char1"/>
    <w:uiPriority w:val="99"/>
    <w:unhideWhenUsed/>
    <w:rsid w:val="00B566C8"/>
    <w:pPr>
      <w:tabs>
        <w:tab w:val="center" w:pos="4153"/>
        <w:tab w:val="right" w:pos="8306"/>
      </w:tabs>
      <w:snapToGrid w:val="0"/>
      <w:jc w:val="left"/>
    </w:pPr>
    <w:rPr>
      <w:sz w:val="18"/>
      <w:szCs w:val="18"/>
    </w:rPr>
  </w:style>
  <w:style w:type="character" w:customStyle="1" w:styleId="Char1">
    <w:name w:val="页脚 Char"/>
    <w:basedOn w:val="a0"/>
    <w:link w:val="a5"/>
    <w:uiPriority w:val="99"/>
    <w:rsid w:val="00B566C8"/>
    <w:rPr>
      <w:sz w:val="18"/>
      <w:szCs w:val="18"/>
    </w:rPr>
  </w:style>
  <w:style w:type="character" w:styleId="a6">
    <w:name w:val="Hyperlink"/>
    <w:basedOn w:val="a0"/>
    <w:uiPriority w:val="99"/>
    <w:unhideWhenUsed/>
    <w:rsid w:val="004476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276C7"/>
    <w:pPr>
      <w:ind w:leftChars="2500" w:left="100"/>
    </w:pPr>
  </w:style>
  <w:style w:type="character" w:customStyle="1" w:styleId="Char">
    <w:name w:val="日期 Char"/>
    <w:basedOn w:val="a0"/>
    <w:link w:val="a3"/>
    <w:uiPriority w:val="99"/>
    <w:semiHidden/>
    <w:rsid w:val="002276C7"/>
  </w:style>
  <w:style w:type="paragraph" w:styleId="a4">
    <w:name w:val="header"/>
    <w:basedOn w:val="a"/>
    <w:link w:val="Char0"/>
    <w:uiPriority w:val="99"/>
    <w:unhideWhenUsed/>
    <w:rsid w:val="00B566C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566C8"/>
    <w:rPr>
      <w:sz w:val="18"/>
      <w:szCs w:val="18"/>
    </w:rPr>
  </w:style>
  <w:style w:type="paragraph" w:styleId="a5">
    <w:name w:val="footer"/>
    <w:basedOn w:val="a"/>
    <w:link w:val="Char1"/>
    <w:uiPriority w:val="99"/>
    <w:unhideWhenUsed/>
    <w:rsid w:val="00B566C8"/>
    <w:pPr>
      <w:tabs>
        <w:tab w:val="center" w:pos="4153"/>
        <w:tab w:val="right" w:pos="8306"/>
      </w:tabs>
      <w:snapToGrid w:val="0"/>
      <w:jc w:val="left"/>
    </w:pPr>
    <w:rPr>
      <w:sz w:val="18"/>
      <w:szCs w:val="18"/>
    </w:rPr>
  </w:style>
  <w:style w:type="character" w:customStyle="1" w:styleId="Char1">
    <w:name w:val="页脚 Char"/>
    <w:basedOn w:val="a0"/>
    <w:link w:val="a5"/>
    <w:uiPriority w:val="99"/>
    <w:rsid w:val="00B566C8"/>
    <w:rPr>
      <w:sz w:val="18"/>
      <w:szCs w:val="18"/>
    </w:rPr>
  </w:style>
  <w:style w:type="character" w:styleId="a6">
    <w:name w:val="Hyperlink"/>
    <w:basedOn w:val="a0"/>
    <w:uiPriority w:val="99"/>
    <w:unhideWhenUsed/>
    <w:rsid w:val="004476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xmsb.nbsti.gov.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7</Pages>
  <Words>897</Words>
  <Characters>5115</Characters>
  <Application>Microsoft Office Word</Application>
  <DocSecurity>0</DocSecurity>
  <Lines>42</Lines>
  <Paragraphs>11</Paragraphs>
  <ScaleCrop>false</ScaleCrop>
  <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qjy</dc:creator>
  <cp:keywords/>
  <dc:description/>
  <cp:lastModifiedBy>lln</cp:lastModifiedBy>
  <cp:revision>72</cp:revision>
  <dcterms:created xsi:type="dcterms:W3CDTF">2014-12-22T05:51:00Z</dcterms:created>
  <dcterms:modified xsi:type="dcterms:W3CDTF">2015-09-16T02:09:00Z</dcterms:modified>
</cp:coreProperties>
</file>