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B34" w:rsidRPr="00944B34" w:rsidRDefault="00944B34" w:rsidP="00944B34">
      <w:pPr>
        <w:widowControl/>
        <w:shd w:val="clear" w:color="auto" w:fill="FFFFFF"/>
        <w:spacing w:after="225"/>
        <w:jc w:val="center"/>
        <w:outlineLvl w:val="1"/>
        <w:rPr>
          <w:rFonts w:ascii="微软雅黑" w:eastAsia="微软雅黑" w:hAnsi="微软雅黑" w:cs="宋体"/>
          <w:kern w:val="36"/>
          <w:sz w:val="30"/>
          <w:szCs w:val="30"/>
        </w:rPr>
      </w:pPr>
      <w:r w:rsidRPr="00944B34">
        <w:rPr>
          <w:rFonts w:ascii="微软雅黑" w:eastAsia="微软雅黑" w:hAnsi="微软雅黑" w:cs="宋体" w:hint="eastAsia"/>
          <w:kern w:val="36"/>
          <w:sz w:val="30"/>
          <w:szCs w:val="30"/>
        </w:rPr>
        <w:t>关于申报“习近平总书记大健康大卫生理念在浙江的实践”社科规划招标课题的通知</w:t>
      </w:r>
    </w:p>
    <w:p w:rsidR="00944B34" w:rsidRPr="00944B34" w:rsidRDefault="00944B34" w:rsidP="00944B34">
      <w:pPr>
        <w:widowControl/>
        <w:shd w:val="clear" w:color="auto" w:fill="FFFFFF"/>
        <w:spacing w:before="120" w:after="150"/>
        <w:jc w:val="center"/>
        <w:outlineLvl w:val="2"/>
        <w:rPr>
          <w:rFonts w:ascii="微软雅黑" w:eastAsia="微软雅黑" w:hAnsi="微软雅黑" w:cs="宋体" w:hint="eastAsia"/>
          <w:kern w:val="0"/>
          <w:sz w:val="24"/>
          <w:szCs w:val="24"/>
        </w:rPr>
      </w:pPr>
      <w:r w:rsidRPr="00944B34">
        <w:rPr>
          <w:rFonts w:ascii="微软雅黑" w:eastAsia="微软雅黑" w:hAnsi="微软雅黑" w:cs="宋体" w:hint="eastAsia"/>
          <w:kern w:val="0"/>
          <w:sz w:val="24"/>
          <w:szCs w:val="24"/>
        </w:rPr>
        <w:t>浙社科规［2016］13号</w:t>
      </w:r>
    </w:p>
    <w:p w:rsidR="00944B34" w:rsidRPr="00944B34" w:rsidRDefault="00944B34" w:rsidP="00944B34">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各有关单位：</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习近平总书记强调，没有全民健康就没有全面小康。健康是个人、家庭的财富，也是国家、社会的财富。人民身体健康是全面建成小康社会的重要内容，是每一个人成长和实现幸福生活的重要基础。习近平同志时任浙江省委书记期间，高度重视卫生健康事业发展，亲力亲为抓卫生、抓健康，在全国率先提出了“卫生强省”的发展战略，确立了政府主导，保障公平，惠利于民，促进人和社会、人和自然和谐发展的大健康大卫生理念。为了梳理提炼习总书记大健康大卫生理念， 浙江省卫生计生委、浙江省社科联决定联合开展“习近平总书记大健康大卫生理念在浙江的实践”课题研究，并面向社会公开选聘研究单位。现将有关事项通知如下：</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b/>
          <w:bCs/>
          <w:kern w:val="0"/>
          <w:sz w:val="29"/>
        </w:rPr>
        <w:t>一、招标单位</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浙江省卫生计生委，浙江省社会科学界联合会。</w:t>
      </w:r>
    </w:p>
    <w:p w:rsidR="0007553E" w:rsidRDefault="00944B34" w:rsidP="0007553E">
      <w:pPr>
        <w:widowControl/>
        <w:shd w:val="clear" w:color="auto" w:fill="FFFFFF"/>
        <w:spacing w:before="100" w:beforeAutospacing="1" w:after="100" w:afterAutospacing="1" w:line="480" w:lineRule="auto"/>
        <w:jc w:val="left"/>
        <w:rPr>
          <w:rFonts w:ascii="宋体" w:eastAsia="宋体" w:hAnsi="宋体" w:cs="宋体" w:hint="eastAsia"/>
          <w:b/>
          <w:bCs/>
          <w:kern w:val="0"/>
          <w:sz w:val="29"/>
        </w:rPr>
      </w:pPr>
      <w:r w:rsidRPr="00944B34">
        <w:rPr>
          <w:rFonts w:ascii="宋体" w:eastAsia="宋体" w:hAnsi="宋体" w:cs="宋体" w:hint="eastAsia"/>
          <w:kern w:val="0"/>
          <w:sz w:val="29"/>
          <w:szCs w:val="29"/>
        </w:rPr>
        <w:t> </w:t>
      </w:r>
      <w:r w:rsidRPr="00944B34">
        <w:rPr>
          <w:rFonts w:ascii="宋体" w:eastAsia="宋体" w:hAnsi="宋体" w:cs="宋体" w:hint="eastAsia"/>
          <w:b/>
          <w:bCs/>
          <w:kern w:val="0"/>
          <w:sz w:val="29"/>
        </w:rPr>
        <w:t>二、招标对象</w:t>
      </w:r>
    </w:p>
    <w:p w:rsidR="00944B34" w:rsidRPr="00944B34" w:rsidRDefault="00944B34" w:rsidP="0007553E">
      <w:pPr>
        <w:widowControl/>
        <w:shd w:val="clear" w:color="auto" w:fill="FFFFFF"/>
        <w:spacing w:before="100" w:beforeAutospacing="1" w:after="100" w:afterAutospacing="1" w:line="480" w:lineRule="auto"/>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lastRenderedPageBreak/>
        <w:t>省内高等院校、党校、科研院所和其他研究单位。投标一般以单位名义进行，多单位联合投标须确定一个责任单位。鼓励跨地区、跨单位联合投标，鼓励理论工作部门与实际工作部门开展合作研究。</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b/>
          <w:bCs/>
          <w:kern w:val="0"/>
          <w:sz w:val="29"/>
        </w:rPr>
        <w:t>三、研究内容</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b/>
          <w:bCs/>
          <w:kern w:val="0"/>
          <w:sz w:val="29"/>
        </w:rPr>
        <w:t>选题1、习近平同志大健康大卫生重要论述研究。</w:t>
      </w:r>
      <w:r w:rsidRPr="00944B34">
        <w:rPr>
          <w:rFonts w:ascii="宋体" w:eastAsia="宋体" w:hAnsi="宋体" w:cs="宋体" w:hint="eastAsia"/>
          <w:kern w:val="0"/>
          <w:sz w:val="29"/>
          <w:szCs w:val="29"/>
        </w:rPr>
        <w:t>主要是理论上总结提升习近平大健康大卫生重要思想的重大意义、科学内涵、内在联系、形成过程、现实根据、哲学基础、国际视野，从历史大视野和发展大趋势，系统、深刻阐释习近平同志大健康大卫生重要论述。</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b/>
          <w:bCs/>
          <w:kern w:val="0"/>
          <w:sz w:val="29"/>
        </w:rPr>
        <w:t>选题2、习近平同志大健康大卫生理念在浙江的实践。</w:t>
      </w:r>
      <w:r w:rsidRPr="00944B34">
        <w:rPr>
          <w:rFonts w:ascii="宋体" w:eastAsia="宋体" w:hAnsi="宋体" w:cs="宋体" w:hint="eastAsia"/>
          <w:kern w:val="0"/>
          <w:sz w:val="29"/>
          <w:szCs w:val="29"/>
        </w:rPr>
        <w:t>主要总结提炼10年来浙江贯彻落实习近平大健康大卫生重要思想，建设健康浙江的发展路径、实践经验和理论价值，深入开展总结提炼，形成有参考价值的经验借鉴。从关注重大现实问题角度入手，围绕浙江深入学习贯彻习近平同志大健康大卫生重要思想、进一步推进健康浙江建设开展前瞻性研讨探索，并提出对策建议。</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b/>
          <w:bCs/>
          <w:kern w:val="0"/>
          <w:sz w:val="29"/>
        </w:rPr>
        <w:t>四、具体要求</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1、承担单位必须坚持以马列主义、毛泽东思想、邓小平理论、“三个代表”重要思想为指导，深入贯彻落实科学发展观，按照党的十八大和习近平总书记系列重要讲话精神组织开展研究，研究中</w:t>
      </w:r>
      <w:r w:rsidRPr="00944B34">
        <w:rPr>
          <w:rFonts w:ascii="宋体" w:eastAsia="宋体" w:hAnsi="宋体" w:cs="宋体" w:hint="eastAsia"/>
          <w:kern w:val="0"/>
          <w:sz w:val="29"/>
          <w:szCs w:val="29"/>
        </w:rPr>
        <w:lastRenderedPageBreak/>
        <w:t>请关注研究成员的政治表现和业务素质水平，并加强课题研究进程的管理。</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2、课题组负责人须有较强的组织和协调能力，具有较高的理论素养和分析解决问题的能力，具有高级专业技术职称。不具备此条件的，须有两名同领域的具有较高学术地位的正高职称人员的书面推荐。</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3、课题组负责人必须是该课题研究全过程的真正组织者和指导者，担负实质性研究工作。挂名或不担负实质性研究工作的不得作为负责人申请课题研究。</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b/>
          <w:bCs/>
          <w:kern w:val="0"/>
          <w:sz w:val="29"/>
        </w:rPr>
        <w:t>五、时间安排</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1、申请单位可登录浙江省卫生计生委网站（http://www.zjwjw.gov.cn/）和浙江省社会科学界联合会网站（网址http://www.zjskw.gov.cn）下载申报通知、申报表。</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2、申请单位根据自己的优势选择研究选题，如实填写《浙江省哲学社会科学规划课题申报书》，申报书一律用计算机填写、A3纸双面印制中缝装订，一式十份。经责任单位审核盖章，并于2016年6月30日前通过邮寄送达至省社科联规划办（以邮戳时间或邮件发送时间为准），逾期不予受理。</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lastRenderedPageBreak/>
        <w:t>3、浙江省卫生计生委和浙江省社科联将组织评审组，对申请单位的课题研究方案进行评估，择优确定承担单位和研究课题，于7月中旬下达立项通知。</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b/>
          <w:bCs/>
          <w:kern w:val="0"/>
          <w:sz w:val="29"/>
        </w:rPr>
        <w:t>六、进度要求</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2016年7—8月份，各课题组开展实地调研和理论研究。9月份，召开各个层面的研讨会。10月份，完成初稿。11月份，召开座谈会，充实完善文稿。12月份，向浙江省卫生计生委提交正式研究报告。</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b/>
          <w:bCs/>
          <w:kern w:val="0"/>
          <w:sz w:val="29"/>
        </w:rPr>
        <w:t>七、研究经费</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每个研究选题原则上只确立一项中标课题。资助经费每项10万元。</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b/>
          <w:bCs/>
          <w:kern w:val="0"/>
          <w:sz w:val="29"/>
        </w:rPr>
        <w:t>八、课题立项</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中标课题由浙江省卫生计生委和浙江省哲学社会科学发展规划领导小组联合发布立项通知，课题等级为省社科规划重点课题。</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b/>
          <w:bCs/>
          <w:kern w:val="0"/>
          <w:sz w:val="29"/>
        </w:rPr>
        <w:t>九、联系方式</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浙江省卫生计生委宣传处</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通信地址：浙江省杭州市庆春路216号</w:t>
      </w:r>
    </w:p>
    <w:p w:rsidR="00944B34" w:rsidRPr="00944B34" w:rsidRDefault="00944B34" w:rsidP="00944B34">
      <w:pPr>
        <w:widowControl/>
        <w:shd w:val="clear" w:color="auto" w:fill="FFFFFF"/>
        <w:spacing w:before="100" w:beforeAutospacing="1" w:after="100" w:afterAutospacing="1" w:line="480" w:lineRule="auto"/>
        <w:ind w:firstLine="570"/>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联系人：林莉；联系电话：0571—87709297</w:t>
      </w:r>
    </w:p>
    <w:p w:rsidR="00944B34" w:rsidRPr="00944B34" w:rsidRDefault="00944B34" w:rsidP="00944B34">
      <w:pPr>
        <w:widowControl/>
        <w:shd w:val="clear" w:color="auto" w:fill="FFFFFF"/>
        <w:spacing w:before="100" w:beforeAutospacing="1" w:after="100" w:afterAutospacing="1" w:line="480" w:lineRule="auto"/>
        <w:ind w:firstLine="2520"/>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lastRenderedPageBreak/>
        <w:t>传真号码：0571—87709079</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 </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浙江省社会科学界联合会规划办</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通信地址：杭州市环城西路32-2号A701室</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联系人：叶德清；联系电话：0571-87053195</w:t>
      </w:r>
    </w:p>
    <w:p w:rsidR="00944B34" w:rsidRPr="00944B34" w:rsidRDefault="00944B34" w:rsidP="00944B34">
      <w:pPr>
        <w:widowControl/>
        <w:shd w:val="clear" w:color="auto" w:fill="FFFFFF"/>
        <w:spacing w:before="100" w:beforeAutospacing="1" w:after="100" w:afterAutospacing="1" w:line="480" w:lineRule="auto"/>
        <w:ind w:firstLine="555"/>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附件：《浙江省哲学社会科学规划课题申报书》</w:t>
      </w:r>
    </w:p>
    <w:p w:rsidR="00944B34" w:rsidRPr="00944B34" w:rsidRDefault="00944B34" w:rsidP="00944B34">
      <w:pPr>
        <w:widowControl/>
        <w:shd w:val="clear" w:color="auto" w:fill="FFFFFF"/>
        <w:spacing w:before="100" w:beforeAutospacing="1" w:after="100" w:afterAutospacing="1" w:line="480" w:lineRule="auto"/>
        <w:ind w:firstLine="3780"/>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 </w:t>
      </w:r>
    </w:p>
    <w:p w:rsidR="00944B34" w:rsidRPr="00944B34" w:rsidRDefault="00944B34" w:rsidP="00944B34">
      <w:pPr>
        <w:widowControl/>
        <w:shd w:val="clear" w:color="auto" w:fill="FFFFFF"/>
        <w:spacing w:before="100" w:beforeAutospacing="1" w:after="100" w:afterAutospacing="1" w:line="480" w:lineRule="auto"/>
        <w:ind w:firstLine="3780"/>
        <w:jc w:val="left"/>
        <w:rPr>
          <w:rFonts w:ascii="微软雅黑" w:eastAsia="微软雅黑" w:hAnsi="微软雅黑" w:cs="宋体" w:hint="eastAsia"/>
          <w:kern w:val="0"/>
          <w:szCs w:val="21"/>
        </w:rPr>
      </w:pPr>
      <w:r w:rsidRPr="00944B34">
        <w:rPr>
          <w:rFonts w:ascii="宋体" w:eastAsia="宋体" w:hAnsi="宋体" w:cs="宋体" w:hint="eastAsia"/>
          <w:kern w:val="0"/>
          <w:sz w:val="29"/>
          <w:szCs w:val="29"/>
        </w:rPr>
        <w:t> </w:t>
      </w:r>
    </w:p>
    <w:p w:rsidR="008B6747" w:rsidRPr="00944B34" w:rsidRDefault="008B6747">
      <w:pPr>
        <w:rPr>
          <w:rFonts w:hint="eastAsia"/>
        </w:rPr>
      </w:pPr>
    </w:p>
    <w:sectPr w:rsidR="008B6747" w:rsidRPr="00944B34" w:rsidSect="008B67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B34"/>
    <w:rsid w:val="0003509C"/>
    <w:rsid w:val="000629D0"/>
    <w:rsid w:val="0007553E"/>
    <w:rsid w:val="000D7388"/>
    <w:rsid w:val="000E1CC1"/>
    <w:rsid w:val="000E741B"/>
    <w:rsid w:val="0010195E"/>
    <w:rsid w:val="00133C40"/>
    <w:rsid w:val="00144A61"/>
    <w:rsid w:val="00165D30"/>
    <w:rsid w:val="0018135D"/>
    <w:rsid w:val="0018334A"/>
    <w:rsid w:val="00193945"/>
    <w:rsid w:val="001B3164"/>
    <w:rsid w:val="001C3BD0"/>
    <w:rsid w:val="001D2F45"/>
    <w:rsid w:val="00200854"/>
    <w:rsid w:val="00244CD5"/>
    <w:rsid w:val="002A4BEA"/>
    <w:rsid w:val="002A6822"/>
    <w:rsid w:val="002D7ADC"/>
    <w:rsid w:val="002E18AC"/>
    <w:rsid w:val="002E2F91"/>
    <w:rsid w:val="002E46AD"/>
    <w:rsid w:val="002F33DD"/>
    <w:rsid w:val="002F6D72"/>
    <w:rsid w:val="00320E80"/>
    <w:rsid w:val="00323D5C"/>
    <w:rsid w:val="003355DC"/>
    <w:rsid w:val="003F1491"/>
    <w:rsid w:val="003F70A9"/>
    <w:rsid w:val="00422ABB"/>
    <w:rsid w:val="00427EB5"/>
    <w:rsid w:val="004533E1"/>
    <w:rsid w:val="00471FDE"/>
    <w:rsid w:val="004B313A"/>
    <w:rsid w:val="004D617A"/>
    <w:rsid w:val="004D7250"/>
    <w:rsid w:val="00501118"/>
    <w:rsid w:val="00514660"/>
    <w:rsid w:val="00540CAD"/>
    <w:rsid w:val="00543652"/>
    <w:rsid w:val="005700C5"/>
    <w:rsid w:val="005811DB"/>
    <w:rsid w:val="00582616"/>
    <w:rsid w:val="005902FE"/>
    <w:rsid w:val="005D5619"/>
    <w:rsid w:val="0060066B"/>
    <w:rsid w:val="00615E8D"/>
    <w:rsid w:val="00624454"/>
    <w:rsid w:val="006519A2"/>
    <w:rsid w:val="006B4B6D"/>
    <w:rsid w:val="006B6E6C"/>
    <w:rsid w:val="006F76B9"/>
    <w:rsid w:val="00726C23"/>
    <w:rsid w:val="007651C8"/>
    <w:rsid w:val="00777CF8"/>
    <w:rsid w:val="0078125D"/>
    <w:rsid w:val="00785132"/>
    <w:rsid w:val="00795AC9"/>
    <w:rsid w:val="007965F6"/>
    <w:rsid w:val="007A504F"/>
    <w:rsid w:val="007A7626"/>
    <w:rsid w:val="007B2D71"/>
    <w:rsid w:val="007F247C"/>
    <w:rsid w:val="008200B9"/>
    <w:rsid w:val="00836A34"/>
    <w:rsid w:val="00837D0F"/>
    <w:rsid w:val="00843239"/>
    <w:rsid w:val="00857131"/>
    <w:rsid w:val="008754ED"/>
    <w:rsid w:val="00892E3D"/>
    <w:rsid w:val="008959E0"/>
    <w:rsid w:val="008B16D4"/>
    <w:rsid w:val="008B6747"/>
    <w:rsid w:val="008F39B5"/>
    <w:rsid w:val="009004FC"/>
    <w:rsid w:val="009271EE"/>
    <w:rsid w:val="009277AE"/>
    <w:rsid w:val="0092794C"/>
    <w:rsid w:val="00944B34"/>
    <w:rsid w:val="00966F78"/>
    <w:rsid w:val="00993357"/>
    <w:rsid w:val="009B63D9"/>
    <w:rsid w:val="00A416F9"/>
    <w:rsid w:val="00A73F69"/>
    <w:rsid w:val="00AB6589"/>
    <w:rsid w:val="00AB6A7E"/>
    <w:rsid w:val="00AE71DE"/>
    <w:rsid w:val="00B00439"/>
    <w:rsid w:val="00B06FAF"/>
    <w:rsid w:val="00B13C6C"/>
    <w:rsid w:val="00B23AF3"/>
    <w:rsid w:val="00B33FE2"/>
    <w:rsid w:val="00B54097"/>
    <w:rsid w:val="00B863FB"/>
    <w:rsid w:val="00BB7209"/>
    <w:rsid w:val="00BB72BA"/>
    <w:rsid w:val="00BC42DE"/>
    <w:rsid w:val="00BD4AD9"/>
    <w:rsid w:val="00BF60BB"/>
    <w:rsid w:val="00C1245A"/>
    <w:rsid w:val="00C141D0"/>
    <w:rsid w:val="00C16F2C"/>
    <w:rsid w:val="00C8063E"/>
    <w:rsid w:val="00C91F43"/>
    <w:rsid w:val="00CA0A5A"/>
    <w:rsid w:val="00CB1304"/>
    <w:rsid w:val="00CB5B7D"/>
    <w:rsid w:val="00CC2FBB"/>
    <w:rsid w:val="00CC3C32"/>
    <w:rsid w:val="00D336AB"/>
    <w:rsid w:val="00D50385"/>
    <w:rsid w:val="00DA627B"/>
    <w:rsid w:val="00DC6B66"/>
    <w:rsid w:val="00DE087A"/>
    <w:rsid w:val="00E01624"/>
    <w:rsid w:val="00E625B4"/>
    <w:rsid w:val="00E93E0C"/>
    <w:rsid w:val="00F53EFE"/>
    <w:rsid w:val="00F746FA"/>
    <w:rsid w:val="00F7612F"/>
    <w:rsid w:val="00F80739"/>
    <w:rsid w:val="00F86428"/>
    <w:rsid w:val="00FC41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4B34"/>
    <w:rPr>
      <w:b/>
      <w:bCs/>
    </w:rPr>
  </w:style>
  <w:style w:type="paragraph" w:styleId="a4">
    <w:name w:val="Normal (Web)"/>
    <w:basedOn w:val="a"/>
    <w:uiPriority w:val="99"/>
    <w:semiHidden/>
    <w:unhideWhenUsed/>
    <w:rsid w:val="00944B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02257848">
      <w:bodyDiv w:val="1"/>
      <w:marLeft w:val="0"/>
      <w:marRight w:val="0"/>
      <w:marTop w:val="0"/>
      <w:marBottom w:val="0"/>
      <w:divBdr>
        <w:top w:val="none" w:sz="0" w:space="0" w:color="auto"/>
        <w:left w:val="none" w:sz="0" w:space="0" w:color="auto"/>
        <w:bottom w:val="none" w:sz="0" w:space="0" w:color="auto"/>
        <w:right w:val="none" w:sz="0" w:space="0" w:color="auto"/>
      </w:divBdr>
      <w:divsChild>
        <w:div w:id="495339646">
          <w:marLeft w:val="0"/>
          <w:marRight w:val="0"/>
          <w:marTop w:val="300"/>
          <w:marBottom w:val="300"/>
          <w:divBdr>
            <w:top w:val="none" w:sz="0" w:space="0" w:color="auto"/>
            <w:left w:val="none" w:sz="0" w:space="0" w:color="auto"/>
            <w:bottom w:val="none" w:sz="0" w:space="0" w:color="auto"/>
            <w:right w:val="none" w:sz="0" w:space="0" w:color="auto"/>
          </w:divBdr>
          <w:divsChild>
            <w:div w:id="794104844">
              <w:marLeft w:val="0"/>
              <w:marRight w:val="0"/>
              <w:marTop w:val="0"/>
              <w:marBottom w:val="0"/>
              <w:divBdr>
                <w:top w:val="none" w:sz="0" w:space="0" w:color="auto"/>
                <w:left w:val="none" w:sz="0" w:space="0" w:color="auto"/>
                <w:bottom w:val="none" w:sz="0" w:space="0" w:color="auto"/>
                <w:right w:val="none" w:sz="0" w:space="0" w:color="auto"/>
              </w:divBdr>
              <w:divsChild>
                <w:div w:id="2854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258</Words>
  <Characters>1476</Characters>
  <Application>Microsoft Office Word</Application>
  <DocSecurity>0</DocSecurity>
  <Lines>12</Lines>
  <Paragraphs>3</Paragraphs>
  <ScaleCrop>false</ScaleCrop>
  <Company>微软中国</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2</cp:revision>
  <dcterms:created xsi:type="dcterms:W3CDTF">2016-06-06T00:23:00Z</dcterms:created>
  <dcterms:modified xsi:type="dcterms:W3CDTF">2016-06-06T00:25:00Z</dcterms:modified>
</cp:coreProperties>
</file>