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AB" w:rsidRPr="003C7949" w:rsidRDefault="003C7949" w:rsidP="00943118">
      <w:pPr>
        <w:jc w:val="center"/>
        <w:rPr>
          <w:rFonts w:cs="宋体"/>
          <w:b/>
          <w:bCs/>
          <w:sz w:val="44"/>
          <w:szCs w:val="44"/>
        </w:rPr>
      </w:pPr>
      <w:r w:rsidRPr="003C7949">
        <w:rPr>
          <w:rFonts w:ascii="仿宋_GB2312" w:eastAsia="仿宋_GB2312" w:hAnsi="仿宋" w:hint="eastAsia"/>
          <w:sz w:val="44"/>
          <w:szCs w:val="44"/>
        </w:rPr>
        <w:t>中医药适宜技术目录库</w:t>
      </w:r>
    </w:p>
    <w:p w:rsidR="007D6A78" w:rsidRPr="008817B7" w:rsidRDefault="007D6A78" w:rsidP="00943118">
      <w:pPr>
        <w:jc w:val="center"/>
        <w:rPr>
          <w:rFonts w:cs="Times New Roman"/>
          <w:sz w:val="15"/>
          <w:szCs w:val="15"/>
        </w:rPr>
      </w:pPr>
    </w:p>
    <w:tbl>
      <w:tblPr>
        <w:tblW w:w="136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4335"/>
        <w:gridCol w:w="2700"/>
        <w:gridCol w:w="1620"/>
        <w:gridCol w:w="3960"/>
      </w:tblGrid>
      <w:tr w:rsidR="007D6A78" w:rsidRPr="00121BBA">
        <w:trPr>
          <w:trHeight w:val="680"/>
        </w:trPr>
        <w:tc>
          <w:tcPr>
            <w:tcW w:w="1080" w:type="dxa"/>
            <w:vAlign w:val="center"/>
          </w:tcPr>
          <w:p w:rsidR="007D6A78" w:rsidRPr="00405B2C" w:rsidRDefault="007D6A78" w:rsidP="00406024">
            <w:pPr>
              <w:widowControl/>
              <w:adjustRightInd w:val="0"/>
              <w:snapToGrid w:val="0"/>
              <w:jc w:val="center"/>
              <w:rPr>
                <w:rFonts w:ascii="仿宋" w:eastAsia="仿宋" w:hAnsi="仿宋" w:cs="Times New Roman"/>
                <w:b/>
                <w:bCs/>
                <w:kern w:val="0"/>
                <w:sz w:val="30"/>
                <w:szCs w:val="30"/>
              </w:rPr>
            </w:pPr>
            <w:r w:rsidRPr="00405B2C">
              <w:rPr>
                <w:rFonts w:ascii="仿宋" w:eastAsia="仿宋" w:hAnsi="仿宋" w:cs="仿宋" w:hint="eastAsia"/>
                <w:b/>
                <w:bCs/>
                <w:kern w:val="0"/>
                <w:sz w:val="30"/>
                <w:szCs w:val="30"/>
              </w:rPr>
              <w:t>序号</w:t>
            </w:r>
          </w:p>
        </w:tc>
        <w:tc>
          <w:tcPr>
            <w:tcW w:w="4335" w:type="dxa"/>
            <w:vAlign w:val="center"/>
          </w:tcPr>
          <w:p w:rsidR="007D6A78" w:rsidRPr="00405B2C" w:rsidRDefault="007D6A78" w:rsidP="00406024">
            <w:pPr>
              <w:widowControl/>
              <w:adjustRightInd w:val="0"/>
              <w:snapToGrid w:val="0"/>
              <w:jc w:val="center"/>
              <w:rPr>
                <w:rFonts w:ascii="仿宋" w:eastAsia="仿宋" w:hAnsi="仿宋" w:cs="Times New Roman"/>
                <w:b/>
                <w:bCs/>
                <w:kern w:val="0"/>
                <w:sz w:val="30"/>
                <w:szCs w:val="30"/>
              </w:rPr>
            </w:pPr>
            <w:r>
              <w:rPr>
                <w:rFonts w:ascii="仿宋" w:eastAsia="仿宋" w:hAnsi="仿宋" w:cs="仿宋" w:hint="eastAsia"/>
                <w:b/>
                <w:bCs/>
                <w:kern w:val="0"/>
                <w:sz w:val="30"/>
                <w:szCs w:val="30"/>
              </w:rPr>
              <w:t>技术</w:t>
            </w:r>
            <w:r w:rsidRPr="00405B2C">
              <w:rPr>
                <w:rFonts w:ascii="仿宋" w:eastAsia="仿宋" w:hAnsi="仿宋" w:cs="仿宋" w:hint="eastAsia"/>
                <w:b/>
                <w:bCs/>
                <w:kern w:val="0"/>
                <w:sz w:val="30"/>
                <w:szCs w:val="30"/>
              </w:rPr>
              <w:t>名称</w:t>
            </w:r>
          </w:p>
        </w:tc>
        <w:tc>
          <w:tcPr>
            <w:tcW w:w="2700" w:type="dxa"/>
            <w:vAlign w:val="center"/>
          </w:tcPr>
          <w:p w:rsidR="007D6A78" w:rsidRPr="00405B2C" w:rsidRDefault="007D6A78" w:rsidP="00406024">
            <w:pPr>
              <w:widowControl/>
              <w:adjustRightInd w:val="0"/>
              <w:snapToGrid w:val="0"/>
              <w:jc w:val="center"/>
              <w:rPr>
                <w:rFonts w:ascii="仿宋" w:eastAsia="仿宋" w:hAnsi="仿宋" w:cs="Times New Roman"/>
                <w:b/>
                <w:bCs/>
                <w:kern w:val="0"/>
                <w:sz w:val="30"/>
                <w:szCs w:val="30"/>
              </w:rPr>
            </w:pPr>
            <w:r>
              <w:rPr>
                <w:rFonts w:ascii="仿宋" w:eastAsia="仿宋" w:hAnsi="仿宋" w:cs="仿宋" w:hint="eastAsia"/>
                <w:b/>
                <w:bCs/>
                <w:kern w:val="0"/>
                <w:sz w:val="30"/>
                <w:szCs w:val="30"/>
              </w:rPr>
              <w:t>持有</w:t>
            </w:r>
            <w:r w:rsidRPr="00405B2C">
              <w:rPr>
                <w:rFonts w:ascii="仿宋" w:eastAsia="仿宋" w:hAnsi="仿宋" w:cs="仿宋" w:hint="eastAsia"/>
                <w:b/>
                <w:bCs/>
                <w:kern w:val="0"/>
                <w:sz w:val="30"/>
                <w:szCs w:val="30"/>
              </w:rPr>
              <w:t>单位</w:t>
            </w:r>
          </w:p>
        </w:tc>
        <w:tc>
          <w:tcPr>
            <w:tcW w:w="1620" w:type="dxa"/>
            <w:vAlign w:val="center"/>
          </w:tcPr>
          <w:p w:rsidR="007D6A78" w:rsidRPr="00405B2C" w:rsidRDefault="007D6A78" w:rsidP="00406024">
            <w:pPr>
              <w:widowControl/>
              <w:adjustRightInd w:val="0"/>
              <w:snapToGrid w:val="0"/>
              <w:jc w:val="center"/>
              <w:rPr>
                <w:rFonts w:ascii="仿宋" w:eastAsia="仿宋" w:hAnsi="仿宋" w:cs="Times New Roman"/>
                <w:b/>
                <w:bCs/>
                <w:kern w:val="0"/>
                <w:sz w:val="30"/>
                <w:szCs w:val="30"/>
              </w:rPr>
            </w:pPr>
            <w:r w:rsidRPr="00405B2C">
              <w:rPr>
                <w:rFonts w:ascii="仿宋" w:eastAsia="仿宋" w:hAnsi="仿宋" w:cs="仿宋" w:hint="eastAsia"/>
                <w:b/>
                <w:bCs/>
                <w:kern w:val="0"/>
                <w:sz w:val="30"/>
                <w:szCs w:val="30"/>
              </w:rPr>
              <w:t>持有人</w:t>
            </w:r>
          </w:p>
        </w:tc>
        <w:tc>
          <w:tcPr>
            <w:tcW w:w="3960" w:type="dxa"/>
            <w:vAlign w:val="center"/>
          </w:tcPr>
          <w:p w:rsidR="007D6A78" w:rsidRPr="00405B2C" w:rsidRDefault="007D6A78" w:rsidP="00406024">
            <w:pPr>
              <w:widowControl/>
              <w:adjustRightInd w:val="0"/>
              <w:snapToGrid w:val="0"/>
              <w:jc w:val="center"/>
              <w:rPr>
                <w:rFonts w:ascii="仿宋" w:eastAsia="仿宋" w:hAnsi="仿宋" w:cs="Times New Roman"/>
                <w:b/>
                <w:bCs/>
                <w:kern w:val="0"/>
                <w:sz w:val="30"/>
                <w:szCs w:val="30"/>
              </w:rPr>
            </w:pPr>
            <w:r w:rsidRPr="00405B2C">
              <w:rPr>
                <w:rFonts w:ascii="仿宋" w:eastAsia="仿宋" w:hAnsi="仿宋" w:cs="仿宋" w:hint="eastAsia"/>
                <w:b/>
                <w:bCs/>
                <w:kern w:val="0"/>
                <w:sz w:val="30"/>
                <w:szCs w:val="30"/>
              </w:rPr>
              <w:t>备注</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1</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kern w:val="0"/>
                <w:sz w:val="30"/>
                <w:szCs w:val="30"/>
              </w:rPr>
              <w:t xml:space="preserve">隔药灸治疗溃疡性结肠炎技术 </w:t>
            </w:r>
          </w:p>
        </w:tc>
        <w:tc>
          <w:tcPr>
            <w:tcW w:w="2700" w:type="dxa"/>
            <w:vAlign w:val="center"/>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kern w:val="0"/>
                <w:sz w:val="30"/>
                <w:szCs w:val="30"/>
              </w:rPr>
              <w:t>上海市中医药研究院针灸经络研究所</w:t>
            </w:r>
          </w:p>
        </w:tc>
        <w:tc>
          <w:tcPr>
            <w:tcW w:w="1620" w:type="dxa"/>
            <w:vAlign w:val="center"/>
          </w:tcPr>
          <w:p w:rsidR="0012380C" w:rsidRPr="002479EC" w:rsidRDefault="004218F5" w:rsidP="00406024">
            <w:pPr>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吴涣淦</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国家公布推广的第一批适宜技术</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2</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kern w:val="0"/>
                <w:sz w:val="30"/>
                <w:szCs w:val="30"/>
              </w:rPr>
              <w:t xml:space="preserve">神阙穴微波辐射法治疗肾阳虚月经不调技术 </w:t>
            </w:r>
          </w:p>
        </w:tc>
        <w:tc>
          <w:tcPr>
            <w:tcW w:w="2700" w:type="dxa"/>
            <w:vAlign w:val="center"/>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kern w:val="0"/>
                <w:sz w:val="30"/>
                <w:szCs w:val="30"/>
              </w:rPr>
              <w:t>长春中医学院附属医院</w:t>
            </w:r>
          </w:p>
        </w:tc>
        <w:tc>
          <w:tcPr>
            <w:tcW w:w="1620" w:type="dxa"/>
            <w:vAlign w:val="center"/>
          </w:tcPr>
          <w:p w:rsidR="0012380C" w:rsidRPr="002479EC" w:rsidRDefault="004218F5" w:rsidP="00406024">
            <w:pPr>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陈丽文</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国家公布推广的第一批适宜技术</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3</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kern w:val="0"/>
                <w:sz w:val="30"/>
                <w:szCs w:val="30"/>
              </w:rPr>
              <w:t xml:space="preserve">牵弹三步法治疗腰椎间盘突出症技术 </w:t>
            </w:r>
          </w:p>
        </w:tc>
        <w:tc>
          <w:tcPr>
            <w:tcW w:w="2700" w:type="dxa"/>
            <w:vAlign w:val="center"/>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kern w:val="0"/>
                <w:sz w:val="30"/>
                <w:szCs w:val="30"/>
              </w:rPr>
              <w:t>河南省洛阳市洛阳正骨医院</w:t>
            </w:r>
          </w:p>
        </w:tc>
        <w:tc>
          <w:tcPr>
            <w:tcW w:w="1620" w:type="dxa"/>
            <w:vAlign w:val="center"/>
          </w:tcPr>
          <w:p w:rsidR="0012380C" w:rsidRPr="002479EC" w:rsidRDefault="004218F5" w:rsidP="00406024">
            <w:pPr>
              <w:widowControl/>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鲍铁周</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w:t>
            </w:r>
            <w:r w:rsidR="004218F5">
              <w:rPr>
                <w:rFonts w:ascii="仿宋" w:eastAsia="仿宋" w:hAnsi="仿宋" w:cs="仿宋" w:hint="eastAsia"/>
                <w:kern w:val="0"/>
                <w:sz w:val="30"/>
                <w:szCs w:val="30"/>
              </w:rPr>
              <w:t>二</w:t>
            </w:r>
            <w:r w:rsidRPr="00B938C8">
              <w:rPr>
                <w:rFonts w:ascii="仿宋" w:eastAsia="仿宋" w:hAnsi="仿宋" w:cs="仿宋" w:hint="eastAsia"/>
                <w:kern w:val="0"/>
                <w:sz w:val="30"/>
                <w:szCs w:val="30"/>
              </w:rPr>
              <w:t>批适宜技术</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4</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hint="eastAsia"/>
                <w:kern w:val="0"/>
                <w:sz w:val="30"/>
                <w:szCs w:val="30"/>
              </w:rPr>
              <w:t xml:space="preserve">伤食性婴幼儿腹泻的推拿治疗技术 </w:t>
            </w:r>
          </w:p>
        </w:tc>
        <w:tc>
          <w:tcPr>
            <w:tcW w:w="2700" w:type="dxa"/>
            <w:vAlign w:val="center"/>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hint="eastAsia"/>
                <w:kern w:val="0"/>
                <w:sz w:val="30"/>
                <w:szCs w:val="30"/>
              </w:rPr>
              <w:t>河北省中医院</w:t>
            </w:r>
          </w:p>
        </w:tc>
        <w:tc>
          <w:tcPr>
            <w:tcW w:w="1620" w:type="dxa"/>
            <w:vAlign w:val="center"/>
          </w:tcPr>
          <w:p w:rsidR="0012380C" w:rsidRPr="002479EC" w:rsidRDefault="004218F5" w:rsidP="00406024">
            <w:pPr>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焦平</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w:t>
            </w:r>
            <w:r w:rsidR="00193F37">
              <w:rPr>
                <w:rFonts w:ascii="仿宋" w:eastAsia="仿宋" w:hAnsi="仿宋" w:cs="仿宋" w:hint="eastAsia"/>
                <w:kern w:val="0"/>
                <w:sz w:val="30"/>
                <w:szCs w:val="30"/>
              </w:rPr>
              <w:t>二</w:t>
            </w:r>
            <w:r w:rsidRPr="00B938C8">
              <w:rPr>
                <w:rFonts w:ascii="仿宋" w:eastAsia="仿宋" w:hAnsi="仿宋" w:cs="仿宋" w:hint="eastAsia"/>
                <w:kern w:val="0"/>
                <w:sz w:val="30"/>
                <w:szCs w:val="30"/>
              </w:rPr>
              <w:t>批适宜技术</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5</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kern w:val="0"/>
                <w:sz w:val="30"/>
                <w:szCs w:val="30"/>
              </w:rPr>
              <w:t>督灸治疗强直性脊柱炎肾阳亏虚证技术</w:t>
            </w:r>
          </w:p>
        </w:tc>
        <w:tc>
          <w:tcPr>
            <w:tcW w:w="2700" w:type="dxa"/>
            <w:vAlign w:val="center"/>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kern w:val="0"/>
                <w:sz w:val="30"/>
                <w:szCs w:val="30"/>
              </w:rPr>
              <w:t>山东中医药大学附属医院</w:t>
            </w:r>
          </w:p>
        </w:tc>
        <w:tc>
          <w:tcPr>
            <w:tcW w:w="1620" w:type="dxa"/>
            <w:vAlign w:val="center"/>
          </w:tcPr>
          <w:p w:rsidR="0012380C" w:rsidRPr="002479EC" w:rsidRDefault="004218F5" w:rsidP="00406024">
            <w:pPr>
              <w:widowControl/>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崇桂琴</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w:t>
            </w:r>
            <w:r w:rsidR="00193F37">
              <w:rPr>
                <w:rFonts w:ascii="仿宋" w:eastAsia="仿宋" w:hAnsi="仿宋" w:cs="仿宋" w:hint="eastAsia"/>
                <w:kern w:val="0"/>
                <w:sz w:val="30"/>
                <w:szCs w:val="30"/>
              </w:rPr>
              <w:t>三</w:t>
            </w:r>
            <w:r w:rsidRPr="00B938C8">
              <w:rPr>
                <w:rFonts w:ascii="仿宋" w:eastAsia="仿宋" w:hAnsi="仿宋" w:cs="仿宋" w:hint="eastAsia"/>
                <w:kern w:val="0"/>
                <w:sz w:val="30"/>
                <w:szCs w:val="30"/>
              </w:rPr>
              <w:t>批适宜技术</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6</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hint="eastAsia"/>
                <w:kern w:val="0"/>
                <w:sz w:val="30"/>
                <w:szCs w:val="30"/>
              </w:rPr>
              <w:t>针刺经验穴“降压穴”治疗原发性高血压技术</w:t>
            </w:r>
          </w:p>
        </w:tc>
        <w:tc>
          <w:tcPr>
            <w:tcW w:w="2700" w:type="dxa"/>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hint="eastAsia"/>
                <w:kern w:val="0"/>
                <w:sz w:val="30"/>
                <w:szCs w:val="30"/>
              </w:rPr>
              <w:t>北京悬壶平衡针灸研究院</w:t>
            </w:r>
          </w:p>
        </w:tc>
        <w:tc>
          <w:tcPr>
            <w:tcW w:w="1620" w:type="dxa"/>
            <w:vAlign w:val="center"/>
          </w:tcPr>
          <w:p w:rsidR="0012380C" w:rsidRPr="002479EC" w:rsidRDefault="004218F5" w:rsidP="00406024">
            <w:pPr>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王文远</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w:t>
            </w:r>
            <w:r w:rsidR="00193F37">
              <w:rPr>
                <w:rFonts w:ascii="仿宋" w:eastAsia="仿宋" w:hAnsi="仿宋" w:cs="仿宋" w:hint="eastAsia"/>
                <w:kern w:val="0"/>
                <w:sz w:val="30"/>
                <w:szCs w:val="30"/>
              </w:rPr>
              <w:t>五</w:t>
            </w:r>
            <w:r w:rsidRPr="00B938C8">
              <w:rPr>
                <w:rFonts w:ascii="仿宋" w:eastAsia="仿宋" w:hAnsi="仿宋" w:cs="仿宋" w:hint="eastAsia"/>
                <w:kern w:val="0"/>
                <w:sz w:val="30"/>
                <w:szCs w:val="30"/>
              </w:rPr>
              <w:t>批适宜技术</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7</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hint="eastAsia"/>
                <w:kern w:val="0"/>
                <w:sz w:val="30"/>
                <w:szCs w:val="30"/>
              </w:rPr>
              <w:t>中药面膜治疗寻常痤疮技术</w:t>
            </w:r>
          </w:p>
        </w:tc>
        <w:tc>
          <w:tcPr>
            <w:tcW w:w="2700" w:type="dxa"/>
            <w:vAlign w:val="center"/>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hint="eastAsia"/>
                <w:kern w:val="0"/>
                <w:sz w:val="30"/>
                <w:szCs w:val="30"/>
              </w:rPr>
              <w:t>中国中医科学院广安门医院</w:t>
            </w:r>
          </w:p>
        </w:tc>
        <w:tc>
          <w:tcPr>
            <w:tcW w:w="1620" w:type="dxa"/>
            <w:vAlign w:val="center"/>
          </w:tcPr>
          <w:p w:rsidR="0012380C" w:rsidRPr="002479EC" w:rsidRDefault="004218F5" w:rsidP="00406024">
            <w:pPr>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刘瓦利</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w:t>
            </w:r>
            <w:r w:rsidR="00193F37">
              <w:rPr>
                <w:rFonts w:ascii="仿宋" w:eastAsia="仿宋" w:hAnsi="仿宋" w:cs="仿宋" w:hint="eastAsia"/>
                <w:kern w:val="0"/>
                <w:sz w:val="30"/>
                <w:szCs w:val="30"/>
              </w:rPr>
              <w:t>五</w:t>
            </w:r>
            <w:r w:rsidRPr="00B938C8">
              <w:rPr>
                <w:rFonts w:ascii="仿宋" w:eastAsia="仿宋" w:hAnsi="仿宋" w:cs="仿宋" w:hint="eastAsia"/>
                <w:kern w:val="0"/>
                <w:sz w:val="30"/>
                <w:szCs w:val="30"/>
              </w:rPr>
              <w:t>批适宜技术</w:t>
            </w:r>
          </w:p>
        </w:tc>
      </w:tr>
      <w:tr w:rsidR="0012380C" w:rsidRPr="00121BBA" w:rsidTr="00406024">
        <w:trPr>
          <w:trHeight w:hRule="exact" w:val="794"/>
        </w:trPr>
        <w:tc>
          <w:tcPr>
            <w:tcW w:w="1080" w:type="dxa"/>
            <w:vAlign w:val="center"/>
          </w:tcPr>
          <w:p w:rsidR="0012380C"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8</w:t>
            </w:r>
          </w:p>
        </w:tc>
        <w:tc>
          <w:tcPr>
            <w:tcW w:w="4335" w:type="dxa"/>
            <w:vAlign w:val="center"/>
          </w:tcPr>
          <w:p w:rsidR="0012380C" w:rsidRPr="00EE6395" w:rsidRDefault="0012380C" w:rsidP="00406024">
            <w:pPr>
              <w:widowControl/>
              <w:adjustRightInd w:val="0"/>
              <w:snapToGrid w:val="0"/>
              <w:rPr>
                <w:rFonts w:ascii="仿宋" w:eastAsia="仿宋" w:hAnsi="仿宋" w:cs="仿宋"/>
                <w:kern w:val="0"/>
                <w:sz w:val="30"/>
                <w:szCs w:val="30"/>
              </w:rPr>
            </w:pPr>
            <w:r w:rsidRPr="00EE6395">
              <w:rPr>
                <w:rFonts w:ascii="仿宋" w:eastAsia="仿宋" w:hAnsi="仿宋" w:cs="仿宋" w:hint="eastAsia"/>
                <w:kern w:val="0"/>
                <w:sz w:val="30"/>
                <w:szCs w:val="30"/>
              </w:rPr>
              <w:t>厚朴粉足三里穴位敷贴促进腹部手术后排气技术</w:t>
            </w:r>
          </w:p>
        </w:tc>
        <w:tc>
          <w:tcPr>
            <w:tcW w:w="2700" w:type="dxa"/>
            <w:vAlign w:val="center"/>
          </w:tcPr>
          <w:p w:rsidR="0012380C" w:rsidRPr="00EE6395" w:rsidRDefault="0012380C" w:rsidP="00406024">
            <w:pPr>
              <w:widowControl/>
              <w:adjustRightInd w:val="0"/>
              <w:snapToGrid w:val="0"/>
              <w:jc w:val="left"/>
              <w:rPr>
                <w:rFonts w:ascii="仿宋" w:eastAsia="仿宋" w:hAnsi="仿宋" w:cs="仿宋"/>
                <w:kern w:val="0"/>
                <w:sz w:val="30"/>
                <w:szCs w:val="30"/>
              </w:rPr>
            </w:pPr>
            <w:r w:rsidRPr="00EE6395">
              <w:rPr>
                <w:rFonts w:ascii="仿宋" w:eastAsia="仿宋" w:hAnsi="仿宋" w:cs="仿宋" w:hint="eastAsia"/>
                <w:kern w:val="0"/>
                <w:sz w:val="30"/>
                <w:szCs w:val="30"/>
              </w:rPr>
              <w:t>广州中医药大学</w:t>
            </w:r>
            <w:r w:rsidR="004218F5">
              <w:rPr>
                <w:rFonts w:ascii="仿宋" w:eastAsia="仿宋" w:hAnsi="仿宋" w:cs="仿宋" w:hint="eastAsia"/>
                <w:kern w:val="0"/>
                <w:sz w:val="30"/>
                <w:szCs w:val="30"/>
              </w:rPr>
              <w:t>附属</w:t>
            </w:r>
            <w:r w:rsidRPr="00EE6395">
              <w:rPr>
                <w:rFonts w:ascii="仿宋" w:eastAsia="仿宋" w:hAnsi="仿宋" w:cs="仿宋" w:hint="eastAsia"/>
                <w:kern w:val="0"/>
                <w:sz w:val="30"/>
                <w:szCs w:val="30"/>
              </w:rPr>
              <w:t>南海妇</w:t>
            </w:r>
            <w:r w:rsidR="004218F5">
              <w:rPr>
                <w:rFonts w:ascii="仿宋" w:eastAsia="仿宋" w:hAnsi="仿宋" w:cs="仿宋" w:hint="eastAsia"/>
                <w:kern w:val="0"/>
                <w:sz w:val="30"/>
                <w:szCs w:val="30"/>
              </w:rPr>
              <w:t>产</w:t>
            </w:r>
            <w:r w:rsidRPr="00EE6395">
              <w:rPr>
                <w:rFonts w:ascii="仿宋" w:eastAsia="仿宋" w:hAnsi="仿宋" w:cs="仿宋" w:hint="eastAsia"/>
                <w:kern w:val="0"/>
                <w:sz w:val="30"/>
                <w:szCs w:val="30"/>
              </w:rPr>
              <w:t>儿</w:t>
            </w:r>
            <w:r w:rsidR="004218F5">
              <w:rPr>
                <w:rFonts w:ascii="仿宋" w:eastAsia="仿宋" w:hAnsi="仿宋" w:cs="仿宋" w:hint="eastAsia"/>
                <w:kern w:val="0"/>
                <w:sz w:val="30"/>
                <w:szCs w:val="30"/>
              </w:rPr>
              <w:t>童</w:t>
            </w:r>
            <w:r w:rsidRPr="00EE6395">
              <w:rPr>
                <w:rFonts w:ascii="仿宋" w:eastAsia="仿宋" w:hAnsi="仿宋" w:cs="仿宋" w:hint="eastAsia"/>
                <w:kern w:val="0"/>
                <w:sz w:val="30"/>
                <w:szCs w:val="30"/>
              </w:rPr>
              <w:t>医院</w:t>
            </w:r>
          </w:p>
        </w:tc>
        <w:tc>
          <w:tcPr>
            <w:tcW w:w="1620" w:type="dxa"/>
            <w:vAlign w:val="center"/>
          </w:tcPr>
          <w:p w:rsidR="0012380C" w:rsidRPr="002479EC" w:rsidRDefault="004218F5" w:rsidP="00406024">
            <w:pPr>
              <w:widowControl/>
              <w:adjustRightInd w:val="0"/>
              <w:snapToGrid w:val="0"/>
              <w:jc w:val="center"/>
              <w:rPr>
                <w:rFonts w:ascii="仿宋" w:eastAsia="仿宋" w:hAnsi="仿宋" w:cs="仿宋"/>
                <w:kern w:val="0"/>
                <w:sz w:val="30"/>
                <w:szCs w:val="30"/>
              </w:rPr>
            </w:pPr>
            <w:r w:rsidRPr="002479EC">
              <w:rPr>
                <w:rFonts w:ascii="仿宋" w:eastAsia="仿宋" w:hAnsi="仿宋" w:cs="仿宋" w:hint="eastAsia"/>
                <w:kern w:val="0"/>
                <w:sz w:val="30"/>
                <w:szCs w:val="30"/>
              </w:rPr>
              <w:t>潘佩光</w:t>
            </w:r>
          </w:p>
        </w:tc>
        <w:tc>
          <w:tcPr>
            <w:tcW w:w="3960" w:type="dxa"/>
            <w:vAlign w:val="center"/>
          </w:tcPr>
          <w:p w:rsidR="0012380C" w:rsidRPr="00405B2C" w:rsidRDefault="00EE6395" w:rsidP="00406024">
            <w:pPr>
              <w:widowControl/>
              <w:adjustRightInd w:val="0"/>
              <w:snapToGrid w:val="0"/>
              <w:jc w:val="left"/>
              <w:rPr>
                <w:rFonts w:ascii="仿宋" w:eastAsia="仿宋" w:hAnsi="仿宋" w:cs="仿宋"/>
                <w:b/>
                <w:bCs/>
                <w:kern w:val="0"/>
                <w:sz w:val="30"/>
                <w:szCs w:val="30"/>
              </w:rPr>
            </w:pPr>
            <w:r w:rsidRPr="00B938C8">
              <w:rPr>
                <w:rFonts w:ascii="仿宋" w:eastAsia="仿宋" w:hAnsi="仿宋" w:cs="仿宋" w:hint="eastAsia"/>
                <w:kern w:val="0"/>
                <w:sz w:val="30"/>
                <w:szCs w:val="30"/>
              </w:rPr>
              <w:t>国家公布推广的第</w:t>
            </w:r>
            <w:r>
              <w:rPr>
                <w:rFonts w:ascii="仿宋" w:eastAsia="仿宋" w:hAnsi="仿宋" w:cs="仿宋" w:hint="eastAsia"/>
                <w:kern w:val="0"/>
                <w:sz w:val="30"/>
                <w:szCs w:val="30"/>
              </w:rPr>
              <w:t>五</w:t>
            </w:r>
            <w:r w:rsidRPr="00B938C8">
              <w:rPr>
                <w:rFonts w:ascii="仿宋" w:eastAsia="仿宋" w:hAnsi="仿宋" w:cs="仿宋" w:hint="eastAsia"/>
                <w:kern w:val="0"/>
                <w:sz w:val="30"/>
                <w:szCs w:val="30"/>
              </w:rPr>
              <w:t>批适宜技术</w:t>
            </w:r>
          </w:p>
        </w:tc>
      </w:tr>
      <w:tr w:rsidR="008E43FE" w:rsidRPr="00121BBA" w:rsidTr="00406024">
        <w:trPr>
          <w:trHeight w:hRule="exact" w:val="794"/>
        </w:trPr>
        <w:tc>
          <w:tcPr>
            <w:tcW w:w="1080" w:type="dxa"/>
            <w:vAlign w:val="center"/>
          </w:tcPr>
          <w:p w:rsidR="008E43FE"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lastRenderedPageBreak/>
              <w:t>9</w:t>
            </w:r>
          </w:p>
        </w:tc>
        <w:tc>
          <w:tcPr>
            <w:tcW w:w="4335" w:type="dxa"/>
            <w:vAlign w:val="center"/>
          </w:tcPr>
          <w:p w:rsidR="008E43FE" w:rsidRPr="00823521" w:rsidRDefault="008E43FE" w:rsidP="00406024">
            <w:pPr>
              <w:adjustRightInd w:val="0"/>
              <w:snapToGrid w:val="0"/>
              <w:rPr>
                <w:rFonts w:ascii="仿宋" w:eastAsia="仿宋" w:hAnsi="仿宋" w:cs="仿宋"/>
                <w:kern w:val="0"/>
                <w:sz w:val="30"/>
                <w:szCs w:val="30"/>
              </w:rPr>
            </w:pPr>
            <w:r w:rsidRPr="00823521">
              <w:rPr>
                <w:rFonts w:ascii="仿宋" w:eastAsia="仿宋" w:hAnsi="仿宋" w:cs="仿宋" w:hint="eastAsia"/>
                <w:kern w:val="0"/>
                <w:sz w:val="30"/>
                <w:szCs w:val="30"/>
              </w:rPr>
              <w:t>腹针治疗椎动脉型颈椎病技术</w:t>
            </w:r>
          </w:p>
        </w:tc>
        <w:tc>
          <w:tcPr>
            <w:tcW w:w="2700" w:type="dxa"/>
            <w:vAlign w:val="center"/>
          </w:tcPr>
          <w:p w:rsidR="008E43FE" w:rsidRDefault="008E43FE" w:rsidP="00406024">
            <w:pPr>
              <w:widowControl/>
              <w:adjustRightInd w:val="0"/>
              <w:snapToGrid w:val="0"/>
              <w:jc w:val="left"/>
              <w:rPr>
                <w:rFonts w:ascii="仿宋" w:eastAsia="仿宋" w:hAnsi="仿宋" w:cs="仿宋"/>
                <w:b/>
                <w:bCs/>
                <w:kern w:val="0"/>
                <w:sz w:val="30"/>
                <w:szCs w:val="30"/>
              </w:rPr>
            </w:pPr>
            <w:r>
              <w:rPr>
                <w:rFonts w:ascii="仿宋" w:eastAsia="仿宋" w:hAnsi="仿宋" w:cs="仿宋" w:hint="eastAsia"/>
                <w:kern w:val="0"/>
                <w:sz w:val="30"/>
                <w:szCs w:val="30"/>
              </w:rPr>
              <w:t>浙江省中医院</w:t>
            </w:r>
          </w:p>
        </w:tc>
        <w:tc>
          <w:tcPr>
            <w:tcW w:w="1620" w:type="dxa"/>
            <w:vAlign w:val="center"/>
          </w:tcPr>
          <w:p w:rsidR="008E43FE" w:rsidRPr="002479EC" w:rsidRDefault="008E43FE" w:rsidP="00406024">
            <w:pPr>
              <w:widowControl/>
              <w:adjustRightInd w:val="0"/>
              <w:snapToGrid w:val="0"/>
              <w:jc w:val="center"/>
              <w:rPr>
                <w:rFonts w:ascii="仿宋" w:eastAsia="仿宋" w:hAnsi="仿宋" w:cs="仿宋"/>
                <w:kern w:val="0"/>
                <w:sz w:val="30"/>
                <w:szCs w:val="30"/>
              </w:rPr>
            </w:pPr>
            <w:r w:rsidRPr="00823521">
              <w:rPr>
                <w:rFonts w:ascii="仿宋" w:eastAsia="仿宋" w:hAnsi="仿宋" w:cs="仿宋" w:hint="eastAsia"/>
                <w:kern w:val="0"/>
                <w:sz w:val="30"/>
                <w:szCs w:val="30"/>
              </w:rPr>
              <w:t>徐勇刚</w:t>
            </w:r>
          </w:p>
        </w:tc>
        <w:tc>
          <w:tcPr>
            <w:tcW w:w="3960" w:type="dxa"/>
            <w:vAlign w:val="center"/>
          </w:tcPr>
          <w:p w:rsidR="008E43FE" w:rsidRPr="00B938C8" w:rsidRDefault="008E43FE"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F86746" w:rsidRDefault="00F86746" w:rsidP="00406024">
            <w:pPr>
              <w:widowControl/>
              <w:adjustRightInd w:val="0"/>
              <w:snapToGrid w:val="0"/>
              <w:jc w:val="center"/>
              <w:rPr>
                <w:rFonts w:ascii="仿宋" w:eastAsia="仿宋" w:hAnsi="仿宋" w:cs="仿宋"/>
                <w:bCs/>
                <w:kern w:val="0"/>
                <w:sz w:val="30"/>
                <w:szCs w:val="30"/>
              </w:rPr>
            </w:pPr>
            <w:r w:rsidRPr="00F86746">
              <w:rPr>
                <w:rFonts w:ascii="仿宋" w:eastAsia="仿宋" w:hAnsi="仿宋" w:cs="仿宋" w:hint="eastAsia"/>
                <w:bCs/>
                <w:kern w:val="0"/>
                <w:sz w:val="30"/>
                <w:szCs w:val="30"/>
              </w:rPr>
              <w:t>10</w:t>
            </w:r>
          </w:p>
        </w:tc>
        <w:tc>
          <w:tcPr>
            <w:tcW w:w="4335" w:type="dxa"/>
            <w:vAlign w:val="center"/>
          </w:tcPr>
          <w:p w:rsidR="003B28F9" w:rsidRPr="003E25A9" w:rsidRDefault="003B28F9" w:rsidP="00406024">
            <w:pPr>
              <w:adjustRightInd w:val="0"/>
              <w:snapToGrid w:val="0"/>
              <w:rPr>
                <w:rFonts w:ascii="仿宋" w:eastAsia="仿宋" w:hAnsi="仿宋" w:cs="仿宋"/>
                <w:kern w:val="0"/>
                <w:sz w:val="30"/>
                <w:szCs w:val="30"/>
              </w:rPr>
            </w:pPr>
            <w:r w:rsidRPr="003E25A9">
              <w:rPr>
                <w:rFonts w:ascii="仿宋" w:eastAsia="仿宋" w:hAnsi="仿宋" w:cs="仿宋" w:hint="eastAsia"/>
                <w:kern w:val="0"/>
                <w:sz w:val="30"/>
                <w:szCs w:val="30"/>
              </w:rPr>
              <w:t>简易穴位埋线法治疗习惯性便秘技术</w:t>
            </w:r>
          </w:p>
        </w:tc>
        <w:tc>
          <w:tcPr>
            <w:tcW w:w="2700" w:type="dxa"/>
          </w:tcPr>
          <w:p w:rsidR="003B28F9" w:rsidRPr="003E25A9" w:rsidRDefault="003B28F9" w:rsidP="00406024">
            <w:pPr>
              <w:adjustRightInd w:val="0"/>
              <w:snapToGrid w:val="0"/>
              <w:jc w:val="left"/>
              <w:rPr>
                <w:rFonts w:ascii="仿宋" w:eastAsia="仿宋" w:hAnsi="仿宋" w:cs="仿宋"/>
                <w:kern w:val="0"/>
                <w:sz w:val="30"/>
                <w:szCs w:val="30"/>
              </w:rPr>
            </w:pPr>
            <w:r>
              <w:rPr>
                <w:rFonts w:ascii="仿宋" w:eastAsia="仿宋" w:hAnsi="仿宋" w:cs="仿宋" w:hint="eastAsia"/>
                <w:kern w:val="0"/>
                <w:sz w:val="30"/>
                <w:szCs w:val="30"/>
              </w:rPr>
              <w:t>浙江省中医院</w:t>
            </w:r>
          </w:p>
        </w:tc>
        <w:tc>
          <w:tcPr>
            <w:tcW w:w="1620" w:type="dxa"/>
            <w:vAlign w:val="center"/>
          </w:tcPr>
          <w:p w:rsidR="003B28F9" w:rsidRPr="003E25A9" w:rsidRDefault="003B28F9" w:rsidP="00406024">
            <w:pPr>
              <w:adjustRightInd w:val="0"/>
              <w:snapToGrid w:val="0"/>
              <w:jc w:val="center"/>
              <w:rPr>
                <w:rFonts w:ascii="仿宋" w:eastAsia="仿宋" w:hAnsi="仿宋" w:cs="仿宋"/>
                <w:kern w:val="0"/>
                <w:sz w:val="30"/>
                <w:szCs w:val="30"/>
              </w:rPr>
            </w:pPr>
            <w:r w:rsidRPr="003E25A9">
              <w:rPr>
                <w:rFonts w:ascii="仿宋" w:eastAsia="仿宋" w:hAnsi="仿宋" w:cs="仿宋" w:hint="eastAsia"/>
                <w:kern w:val="0"/>
                <w:sz w:val="30"/>
                <w:szCs w:val="30"/>
              </w:rPr>
              <w:t>张舒雁</w:t>
            </w:r>
          </w:p>
        </w:tc>
        <w:tc>
          <w:tcPr>
            <w:tcW w:w="3960" w:type="dxa"/>
            <w:vAlign w:val="center"/>
          </w:tcPr>
          <w:p w:rsidR="003B28F9" w:rsidRPr="00823521" w:rsidRDefault="003B28F9"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F86746" w:rsidP="00406024">
            <w:pPr>
              <w:widowControl/>
              <w:adjustRightInd w:val="0"/>
              <w:snapToGrid w:val="0"/>
              <w:jc w:val="center"/>
              <w:rPr>
                <w:rFonts w:ascii="仿宋" w:eastAsia="仿宋" w:hAnsi="仿宋" w:cs="仿宋"/>
                <w:kern w:val="0"/>
                <w:sz w:val="30"/>
                <w:szCs w:val="30"/>
              </w:rPr>
            </w:pPr>
            <w:r>
              <w:rPr>
                <w:rFonts w:ascii="仿宋" w:eastAsia="仿宋" w:hAnsi="仿宋" w:cs="仿宋" w:hint="eastAsia"/>
                <w:kern w:val="0"/>
                <w:sz w:val="30"/>
                <w:szCs w:val="30"/>
              </w:rPr>
              <w:t>11</w:t>
            </w:r>
          </w:p>
        </w:tc>
        <w:tc>
          <w:tcPr>
            <w:tcW w:w="4335" w:type="dxa"/>
            <w:vAlign w:val="center"/>
          </w:tcPr>
          <w:p w:rsidR="003B28F9" w:rsidRPr="00823521" w:rsidRDefault="003B28F9" w:rsidP="00406024">
            <w:pPr>
              <w:adjustRightInd w:val="0"/>
              <w:snapToGrid w:val="0"/>
              <w:rPr>
                <w:rFonts w:ascii="仿宋" w:eastAsia="仿宋" w:hAnsi="仿宋" w:cs="仿宋"/>
                <w:kern w:val="0"/>
                <w:sz w:val="30"/>
                <w:szCs w:val="30"/>
              </w:rPr>
            </w:pPr>
            <w:r w:rsidRPr="00823521">
              <w:rPr>
                <w:rFonts w:ascii="仿宋" w:eastAsia="仿宋" w:hAnsi="仿宋" w:cs="仿宋" w:hint="eastAsia"/>
                <w:kern w:val="0"/>
                <w:sz w:val="30"/>
                <w:szCs w:val="30"/>
              </w:rPr>
              <w:t>五线五区十三穴推拿法治疗颈椎病技术</w:t>
            </w:r>
          </w:p>
        </w:tc>
        <w:tc>
          <w:tcPr>
            <w:tcW w:w="2700" w:type="dxa"/>
          </w:tcPr>
          <w:p w:rsidR="003B28F9" w:rsidRPr="00823521" w:rsidRDefault="003B28F9" w:rsidP="00406024">
            <w:pPr>
              <w:adjustRightInd w:val="0"/>
              <w:snapToGrid w:val="0"/>
              <w:jc w:val="left"/>
              <w:rPr>
                <w:rFonts w:ascii="仿宋" w:eastAsia="仿宋" w:hAnsi="仿宋" w:cs="仿宋"/>
                <w:kern w:val="0"/>
                <w:sz w:val="30"/>
                <w:szCs w:val="30"/>
              </w:rPr>
            </w:pPr>
            <w:r w:rsidRPr="00823521">
              <w:rPr>
                <w:rFonts w:ascii="仿宋" w:eastAsia="仿宋" w:hAnsi="仿宋" w:cs="仿宋" w:hint="eastAsia"/>
                <w:kern w:val="0"/>
                <w:sz w:val="30"/>
                <w:szCs w:val="30"/>
              </w:rPr>
              <w:t>浙江省中山医院</w:t>
            </w:r>
          </w:p>
        </w:tc>
        <w:tc>
          <w:tcPr>
            <w:tcW w:w="1620" w:type="dxa"/>
            <w:vAlign w:val="center"/>
          </w:tcPr>
          <w:p w:rsidR="003B28F9" w:rsidRPr="00823521" w:rsidRDefault="003B28F9" w:rsidP="00406024">
            <w:pPr>
              <w:adjustRightInd w:val="0"/>
              <w:snapToGrid w:val="0"/>
              <w:jc w:val="center"/>
              <w:rPr>
                <w:rFonts w:ascii="仿宋" w:eastAsia="仿宋" w:hAnsi="仿宋" w:cs="仿宋"/>
                <w:kern w:val="0"/>
                <w:sz w:val="30"/>
                <w:szCs w:val="30"/>
              </w:rPr>
            </w:pPr>
            <w:r w:rsidRPr="00823521">
              <w:rPr>
                <w:rFonts w:ascii="仿宋" w:eastAsia="仿宋" w:hAnsi="仿宋" w:cs="仿宋" w:hint="eastAsia"/>
                <w:kern w:val="0"/>
                <w:sz w:val="30"/>
                <w:szCs w:val="30"/>
              </w:rPr>
              <w:t>范炳华</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176172" w:rsidRPr="00121BBA" w:rsidTr="00406024">
        <w:trPr>
          <w:trHeight w:hRule="exact" w:val="794"/>
        </w:trPr>
        <w:tc>
          <w:tcPr>
            <w:tcW w:w="1080" w:type="dxa"/>
            <w:vAlign w:val="center"/>
          </w:tcPr>
          <w:p w:rsidR="00176172" w:rsidRDefault="00176172" w:rsidP="00406024">
            <w:pPr>
              <w:widowControl/>
              <w:adjustRightInd w:val="0"/>
              <w:snapToGrid w:val="0"/>
              <w:jc w:val="center"/>
              <w:rPr>
                <w:rFonts w:ascii="仿宋" w:eastAsia="仿宋" w:hAnsi="仿宋" w:cs="仿宋"/>
                <w:kern w:val="0"/>
                <w:sz w:val="30"/>
                <w:szCs w:val="30"/>
              </w:rPr>
            </w:pPr>
            <w:r>
              <w:rPr>
                <w:rFonts w:ascii="仿宋" w:eastAsia="仿宋" w:hAnsi="仿宋" w:cs="仿宋" w:hint="eastAsia"/>
                <w:kern w:val="0"/>
                <w:sz w:val="30"/>
                <w:szCs w:val="30"/>
              </w:rPr>
              <w:t>12</w:t>
            </w:r>
          </w:p>
        </w:tc>
        <w:tc>
          <w:tcPr>
            <w:tcW w:w="4335" w:type="dxa"/>
            <w:vAlign w:val="center"/>
          </w:tcPr>
          <w:p w:rsidR="00176172" w:rsidRPr="00176172" w:rsidRDefault="00176172" w:rsidP="00406024">
            <w:pPr>
              <w:adjustRightInd w:val="0"/>
              <w:snapToGrid w:val="0"/>
              <w:rPr>
                <w:rFonts w:ascii="仿宋" w:eastAsia="仿宋" w:hAnsi="仿宋" w:cs="仿宋"/>
                <w:kern w:val="0"/>
                <w:sz w:val="30"/>
                <w:szCs w:val="30"/>
              </w:rPr>
            </w:pPr>
            <w:r w:rsidRPr="00176172">
              <w:rPr>
                <w:rFonts w:ascii="仿宋" w:eastAsia="仿宋" w:hAnsi="仿宋" w:cs="仿宋" w:hint="eastAsia"/>
                <w:kern w:val="0"/>
                <w:sz w:val="30"/>
                <w:szCs w:val="30"/>
              </w:rPr>
              <w:t>施氏温针治疗神经根型颈椎病技术</w:t>
            </w:r>
          </w:p>
          <w:p w:rsidR="00176172" w:rsidRPr="00176172" w:rsidRDefault="00176172" w:rsidP="00406024">
            <w:pPr>
              <w:adjustRightInd w:val="0"/>
              <w:snapToGrid w:val="0"/>
              <w:rPr>
                <w:rFonts w:ascii="仿宋" w:eastAsia="仿宋" w:hAnsi="仿宋" w:cs="仿宋"/>
                <w:kern w:val="0"/>
                <w:sz w:val="30"/>
                <w:szCs w:val="30"/>
              </w:rPr>
            </w:pPr>
          </w:p>
        </w:tc>
        <w:tc>
          <w:tcPr>
            <w:tcW w:w="2700" w:type="dxa"/>
          </w:tcPr>
          <w:p w:rsidR="00176172" w:rsidRPr="00176172" w:rsidRDefault="00176172" w:rsidP="00406024">
            <w:pPr>
              <w:adjustRightInd w:val="0"/>
              <w:snapToGrid w:val="0"/>
              <w:jc w:val="left"/>
              <w:rPr>
                <w:rFonts w:ascii="仿宋" w:eastAsia="仿宋" w:hAnsi="仿宋" w:cs="仿宋"/>
                <w:kern w:val="0"/>
                <w:sz w:val="30"/>
                <w:szCs w:val="30"/>
              </w:rPr>
            </w:pPr>
            <w:r w:rsidRPr="00176172">
              <w:rPr>
                <w:rFonts w:ascii="仿宋" w:eastAsia="仿宋" w:hAnsi="仿宋" w:cs="仿宋" w:hint="eastAsia"/>
                <w:kern w:val="0"/>
                <w:sz w:val="30"/>
                <w:szCs w:val="30"/>
              </w:rPr>
              <w:t>嘉兴市中医医院</w:t>
            </w:r>
          </w:p>
        </w:tc>
        <w:tc>
          <w:tcPr>
            <w:tcW w:w="1620" w:type="dxa"/>
            <w:vAlign w:val="center"/>
          </w:tcPr>
          <w:p w:rsidR="00176172" w:rsidRPr="00823521" w:rsidRDefault="00176172" w:rsidP="00406024">
            <w:pPr>
              <w:adjustRightInd w:val="0"/>
              <w:snapToGrid w:val="0"/>
              <w:jc w:val="center"/>
              <w:rPr>
                <w:rFonts w:ascii="仿宋" w:eastAsia="仿宋" w:hAnsi="仿宋" w:cs="仿宋"/>
                <w:kern w:val="0"/>
                <w:sz w:val="30"/>
                <w:szCs w:val="30"/>
              </w:rPr>
            </w:pPr>
            <w:r w:rsidRPr="00176172">
              <w:rPr>
                <w:rFonts w:ascii="仿宋" w:eastAsia="仿宋" w:hAnsi="仿宋" w:cs="仿宋" w:hint="eastAsia"/>
                <w:kern w:val="0"/>
                <w:sz w:val="30"/>
                <w:szCs w:val="30"/>
              </w:rPr>
              <w:t>沈来华</w:t>
            </w:r>
          </w:p>
        </w:tc>
        <w:tc>
          <w:tcPr>
            <w:tcW w:w="3960" w:type="dxa"/>
            <w:vAlign w:val="center"/>
          </w:tcPr>
          <w:p w:rsidR="00176172" w:rsidRPr="00B938C8" w:rsidRDefault="00176172"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1090"/>
        </w:trPr>
        <w:tc>
          <w:tcPr>
            <w:tcW w:w="1080" w:type="dxa"/>
            <w:vAlign w:val="center"/>
          </w:tcPr>
          <w:p w:rsidR="003B28F9" w:rsidRPr="003B28F9" w:rsidRDefault="00F86746" w:rsidP="00406024">
            <w:pPr>
              <w:widowControl/>
              <w:adjustRightInd w:val="0"/>
              <w:snapToGrid w:val="0"/>
              <w:jc w:val="center"/>
              <w:rPr>
                <w:rFonts w:ascii="仿宋" w:eastAsia="仿宋" w:hAnsi="仿宋" w:cs="仿宋"/>
                <w:kern w:val="0"/>
                <w:sz w:val="30"/>
                <w:szCs w:val="30"/>
              </w:rPr>
            </w:pPr>
            <w:r>
              <w:rPr>
                <w:rFonts w:ascii="仿宋" w:eastAsia="仿宋" w:hAnsi="仿宋" w:cs="仿宋" w:hint="eastAsia"/>
                <w:kern w:val="0"/>
                <w:sz w:val="30"/>
                <w:szCs w:val="30"/>
              </w:rPr>
              <w:t>1</w:t>
            </w:r>
            <w:r w:rsidR="00176172">
              <w:rPr>
                <w:rFonts w:ascii="仿宋" w:eastAsia="仿宋" w:hAnsi="仿宋" w:cs="仿宋" w:hint="eastAsia"/>
                <w:kern w:val="0"/>
                <w:sz w:val="30"/>
                <w:szCs w:val="30"/>
              </w:rPr>
              <w:t>3</w:t>
            </w:r>
          </w:p>
        </w:tc>
        <w:tc>
          <w:tcPr>
            <w:tcW w:w="4335" w:type="dxa"/>
            <w:vAlign w:val="center"/>
          </w:tcPr>
          <w:p w:rsidR="003B28F9" w:rsidRPr="00823521" w:rsidRDefault="003B28F9" w:rsidP="00406024">
            <w:pPr>
              <w:adjustRightInd w:val="0"/>
              <w:snapToGrid w:val="0"/>
              <w:rPr>
                <w:rFonts w:ascii="仿宋" w:eastAsia="仿宋" w:hAnsi="仿宋" w:cs="仿宋"/>
                <w:kern w:val="0"/>
                <w:sz w:val="30"/>
                <w:szCs w:val="30"/>
              </w:rPr>
            </w:pPr>
            <w:r w:rsidRPr="00823521">
              <w:rPr>
                <w:rFonts w:ascii="仿宋" w:eastAsia="仿宋" w:hAnsi="仿宋" w:cs="仿宋" w:hint="eastAsia"/>
                <w:kern w:val="0"/>
                <w:sz w:val="30"/>
                <w:szCs w:val="30"/>
              </w:rPr>
              <w:t>早期头皮针长时间留针法结合康复训练治疗脑卒中患者认知障碍技术</w:t>
            </w:r>
          </w:p>
        </w:tc>
        <w:tc>
          <w:tcPr>
            <w:tcW w:w="2700" w:type="dxa"/>
          </w:tcPr>
          <w:p w:rsidR="003B28F9" w:rsidRPr="00823521" w:rsidRDefault="003B28F9" w:rsidP="00406024">
            <w:pPr>
              <w:adjustRightInd w:val="0"/>
              <w:snapToGrid w:val="0"/>
              <w:jc w:val="left"/>
              <w:rPr>
                <w:rFonts w:ascii="仿宋" w:eastAsia="仿宋" w:hAnsi="仿宋" w:cs="仿宋"/>
                <w:kern w:val="0"/>
                <w:sz w:val="30"/>
                <w:szCs w:val="30"/>
              </w:rPr>
            </w:pPr>
            <w:r>
              <w:rPr>
                <w:rFonts w:ascii="仿宋" w:eastAsia="仿宋" w:hAnsi="仿宋" w:cs="仿宋" w:hint="eastAsia"/>
                <w:kern w:val="0"/>
                <w:sz w:val="30"/>
                <w:szCs w:val="30"/>
              </w:rPr>
              <w:t>嘉兴市第二医院</w:t>
            </w:r>
          </w:p>
        </w:tc>
        <w:tc>
          <w:tcPr>
            <w:tcW w:w="1620" w:type="dxa"/>
            <w:vAlign w:val="center"/>
          </w:tcPr>
          <w:p w:rsidR="003B28F9" w:rsidRPr="00B938C8" w:rsidRDefault="003B28F9" w:rsidP="00406024">
            <w:pPr>
              <w:widowControl/>
              <w:adjustRightInd w:val="0"/>
              <w:snapToGrid w:val="0"/>
              <w:jc w:val="center"/>
              <w:rPr>
                <w:rFonts w:ascii="仿宋" w:eastAsia="仿宋" w:hAnsi="仿宋" w:cs="仿宋"/>
                <w:kern w:val="0"/>
                <w:sz w:val="30"/>
                <w:szCs w:val="30"/>
              </w:rPr>
            </w:pPr>
            <w:r w:rsidRPr="00823521">
              <w:rPr>
                <w:rFonts w:ascii="仿宋" w:eastAsia="仿宋" w:hAnsi="仿宋" w:cs="仿宋" w:hint="eastAsia"/>
                <w:kern w:val="0"/>
                <w:sz w:val="30"/>
                <w:szCs w:val="30"/>
              </w:rPr>
              <w:t>傅建明</w:t>
            </w:r>
          </w:p>
        </w:tc>
        <w:tc>
          <w:tcPr>
            <w:tcW w:w="3960" w:type="dxa"/>
            <w:vAlign w:val="center"/>
          </w:tcPr>
          <w:p w:rsidR="003B28F9" w:rsidRPr="00B938C8" w:rsidRDefault="003B28F9"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F86746" w:rsidP="00406024">
            <w:pPr>
              <w:widowControl/>
              <w:adjustRightInd w:val="0"/>
              <w:snapToGrid w:val="0"/>
              <w:jc w:val="center"/>
              <w:rPr>
                <w:rFonts w:ascii="仿宋" w:eastAsia="仿宋" w:hAnsi="仿宋" w:cs="仿宋"/>
                <w:kern w:val="0"/>
                <w:sz w:val="30"/>
                <w:szCs w:val="30"/>
              </w:rPr>
            </w:pPr>
            <w:r>
              <w:rPr>
                <w:rFonts w:ascii="仿宋" w:eastAsia="仿宋" w:hAnsi="仿宋" w:cs="仿宋" w:hint="eastAsia"/>
                <w:kern w:val="0"/>
                <w:sz w:val="30"/>
                <w:szCs w:val="30"/>
              </w:rPr>
              <w:t>1</w:t>
            </w:r>
            <w:r w:rsidR="00176172">
              <w:rPr>
                <w:rFonts w:ascii="仿宋" w:eastAsia="仿宋" w:hAnsi="仿宋" w:cs="仿宋" w:hint="eastAsia"/>
                <w:kern w:val="0"/>
                <w:sz w:val="30"/>
                <w:szCs w:val="30"/>
              </w:rPr>
              <w:t>4</w:t>
            </w:r>
          </w:p>
        </w:tc>
        <w:tc>
          <w:tcPr>
            <w:tcW w:w="4335" w:type="dxa"/>
            <w:vAlign w:val="center"/>
          </w:tcPr>
          <w:p w:rsidR="003B28F9" w:rsidRPr="00823521" w:rsidRDefault="003B28F9" w:rsidP="00406024">
            <w:pPr>
              <w:adjustRightInd w:val="0"/>
              <w:snapToGrid w:val="0"/>
              <w:rPr>
                <w:rFonts w:ascii="仿宋" w:eastAsia="仿宋" w:hAnsi="仿宋" w:cs="仿宋"/>
                <w:kern w:val="0"/>
                <w:sz w:val="30"/>
                <w:szCs w:val="30"/>
              </w:rPr>
            </w:pPr>
            <w:r w:rsidRPr="00823521">
              <w:rPr>
                <w:rFonts w:ascii="仿宋" w:eastAsia="仿宋" w:hAnsi="仿宋" w:cs="仿宋" w:hint="eastAsia"/>
                <w:kern w:val="0"/>
                <w:sz w:val="30"/>
                <w:szCs w:val="30"/>
              </w:rPr>
              <w:t>针刺天枢穴加耳穴贴压法治疗习惯性便秘技术</w:t>
            </w:r>
          </w:p>
        </w:tc>
        <w:tc>
          <w:tcPr>
            <w:tcW w:w="2700" w:type="dxa"/>
          </w:tcPr>
          <w:p w:rsidR="003B28F9" w:rsidRPr="00823521" w:rsidRDefault="003B28F9" w:rsidP="00406024">
            <w:pPr>
              <w:adjustRightInd w:val="0"/>
              <w:snapToGrid w:val="0"/>
              <w:jc w:val="left"/>
              <w:rPr>
                <w:rFonts w:ascii="仿宋" w:eastAsia="仿宋" w:hAnsi="仿宋" w:cs="仿宋"/>
                <w:kern w:val="0"/>
                <w:sz w:val="30"/>
                <w:szCs w:val="30"/>
              </w:rPr>
            </w:pPr>
            <w:r w:rsidRPr="00823521">
              <w:rPr>
                <w:rFonts w:ascii="仿宋" w:eastAsia="仿宋" w:hAnsi="仿宋" w:cs="仿宋" w:hint="eastAsia"/>
                <w:kern w:val="0"/>
                <w:sz w:val="30"/>
                <w:szCs w:val="30"/>
              </w:rPr>
              <w:t>江山市中医院</w:t>
            </w:r>
          </w:p>
        </w:tc>
        <w:tc>
          <w:tcPr>
            <w:tcW w:w="1620" w:type="dxa"/>
            <w:vAlign w:val="center"/>
          </w:tcPr>
          <w:p w:rsidR="003B28F9" w:rsidRPr="00823521" w:rsidRDefault="003B28F9" w:rsidP="00406024">
            <w:pPr>
              <w:adjustRightInd w:val="0"/>
              <w:snapToGrid w:val="0"/>
              <w:jc w:val="center"/>
              <w:rPr>
                <w:rFonts w:ascii="仿宋" w:eastAsia="仿宋" w:hAnsi="仿宋" w:cs="仿宋"/>
                <w:kern w:val="0"/>
                <w:sz w:val="30"/>
                <w:szCs w:val="30"/>
              </w:rPr>
            </w:pPr>
            <w:r w:rsidRPr="00823521">
              <w:rPr>
                <w:rFonts w:ascii="仿宋" w:eastAsia="仿宋" w:hAnsi="仿宋" w:cs="仿宋" w:hint="eastAsia"/>
                <w:kern w:val="0"/>
                <w:sz w:val="30"/>
                <w:szCs w:val="30"/>
              </w:rPr>
              <w:t>潘善余</w:t>
            </w:r>
          </w:p>
        </w:tc>
        <w:tc>
          <w:tcPr>
            <w:tcW w:w="3960" w:type="dxa"/>
            <w:vAlign w:val="center"/>
          </w:tcPr>
          <w:p w:rsidR="003B28F9" w:rsidRPr="00B938C8" w:rsidRDefault="003B28F9"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我省公布推广的适宜技术</w:t>
            </w:r>
          </w:p>
        </w:tc>
      </w:tr>
      <w:tr w:rsidR="00176172" w:rsidRPr="00121BBA" w:rsidTr="00406024">
        <w:trPr>
          <w:trHeight w:hRule="exact" w:val="794"/>
        </w:trPr>
        <w:tc>
          <w:tcPr>
            <w:tcW w:w="1080" w:type="dxa"/>
            <w:vAlign w:val="center"/>
          </w:tcPr>
          <w:p w:rsidR="00176172" w:rsidRDefault="00176172" w:rsidP="00406024">
            <w:pPr>
              <w:widowControl/>
              <w:adjustRightInd w:val="0"/>
              <w:snapToGrid w:val="0"/>
              <w:jc w:val="center"/>
              <w:rPr>
                <w:rFonts w:ascii="仿宋" w:eastAsia="仿宋" w:hAnsi="仿宋" w:cs="仿宋"/>
                <w:kern w:val="0"/>
                <w:sz w:val="30"/>
                <w:szCs w:val="30"/>
              </w:rPr>
            </w:pPr>
            <w:r>
              <w:rPr>
                <w:rFonts w:ascii="仿宋" w:eastAsia="仿宋" w:hAnsi="仿宋" w:cs="仿宋" w:hint="eastAsia"/>
                <w:kern w:val="0"/>
                <w:sz w:val="30"/>
                <w:szCs w:val="30"/>
              </w:rPr>
              <w:t>15</w:t>
            </w:r>
          </w:p>
        </w:tc>
        <w:tc>
          <w:tcPr>
            <w:tcW w:w="4335" w:type="dxa"/>
            <w:vAlign w:val="center"/>
          </w:tcPr>
          <w:p w:rsidR="00176172" w:rsidRPr="00176172" w:rsidRDefault="00176172" w:rsidP="00406024">
            <w:pPr>
              <w:adjustRightInd w:val="0"/>
              <w:snapToGrid w:val="0"/>
              <w:rPr>
                <w:rFonts w:ascii="仿宋" w:eastAsia="仿宋" w:hAnsi="仿宋" w:cs="仿宋"/>
                <w:kern w:val="0"/>
                <w:sz w:val="30"/>
                <w:szCs w:val="30"/>
              </w:rPr>
            </w:pPr>
            <w:r w:rsidRPr="00176172">
              <w:rPr>
                <w:rFonts w:ascii="仿宋" w:eastAsia="仿宋" w:hAnsi="仿宋" w:cs="仿宋" w:hint="eastAsia"/>
                <w:kern w:val="0"/>
                <w:sz w:val="30"/>
                <w:szCs w:val="30"/>
              </w:rPr>
              <w:t>竹夹板治疗桡骨远端骨折技术</w:t>
            </w:r>
          </w:p>
        </w:tc>
        <w:tc>
          <w:tcPr>
            <w:tcW w:w="2700" w:type="dxa"/>
          </w:tcPr>
          <w:p w:rsidR="00176172" w:rsidRPr="00176172" w:rsidRDefault="0061497E" w:rsidP="00406024">
            <w:pPr>
              <w:adjustRightInd w:val="0"/>
              <w:snapToGrid w:val="0"/>
              <w:jc w:val="left"/>
              <w:rPr>
                <w:rFonts w:ascii="仿宋" w:eastAsia="仿宋" w:hAnsi="仿宋" w:cs="仿宋"/>
                <w:kern w:val="0"/>
                <w:sz w:val="30"/>
                <w:szCs w:val="30"/>
              </w:rPr>
            </w:pPr>
            <w:r w:rsidRPr="0061497E">
              <w:rPr>
                <w:rFonts w:ascii="仿宋" w:eastAsia="仿宋" w:hAnsi="仿宋" w:cs="仿宋" w:hint="eastAsia"/>
                <w:kern w:val="0"/>
                <w:sz w:val="30"/>
                <w:szCs w:val="30"/>
              </w:rPr>
              <w:t>绍兴</w:t>
            </w:r>
            <w:r w:rsidR="00380D11">
              <w:rPr>
                <w:rFonts w:ascii="仿宋" w:eastAsia="仿宋" w:hAnsi="仿宋" w:cs="仿宋" w:hint="eastAsia"/>
                <w:kern w:val="0"/>
                <w:sz w:val="30"/>
                <w:szCs w:val="30"/>
              </w:rPr>
              <w:t>市柯桥区</w:t>
            </w:r>
            <w:r w:rsidRPr="0061497E">
              <w:rPr>
                <w:rFonts w:ascii="仿宋" w:eastAsia="仿宋" w:hAnsi="仿宋" w:cs="仿宋" w:hint="eastAsia"/>
                <w:kern w:val="0"/>
                <w:sz w:val="30"/>
                <w:szCs w:val="30"/>
              </w:rPr>
              <w:t>中</w:t>
            </w:r>
            <w:r w:rsidR="00380D11">
              <w:rPr>
                <w:rFonts w:ascii="仿宋" w:eastAsia="仿宋" w:hAnsi="仿宋" w:cs="仿宋" w:hint="eastAsia"/>
                <w:kern w:val="0"/>
                <w:sz w:val="30"/>
                <w:szCs w:val="30"/>
              </w:rPr>
              <w:t>医</w:t>
            </w:r>
            <w:r w:rsidRPr="0061497E">
              <w:rPr>
                <w:rFonts w:ascii="仿宋" w:eastAsia="仿宋" w:hAnsi="仿宋" w:cs="仿宋" w:hint="eastAsia"/>
                <w:kern w:val="0"/>
                <w:sz w:val="30"/>
                <w:szCs w:val="30"/>
              </w:rPr>
              <w:t>医院</w:t>
            </w:r>
          </w:p>
        </w:tc>
        <w:tc>
          <w:tcPr>
            <w:tcW w:w="1620" w:type="dxa"/>
            <w:vAlign w:val="center"/>
          </w:tcPr>
          <w:p w:rsidR="00176172" w:rsidRPr="00823521" w:rsidRDefault="00176172" w:rsidP="00406024">
            <w:pPr>
              <w:adjustRightInd w:val="0"/>
              <w:snapToGrid w:val="0"/>
              <w:jc w:val="center"/>
              <w:rPr>
                <w:rFonts w:ascii="仿宋" w:eastAsia="仿宋" w:hAnsi="仿宋" w:cs="仿宋"/>
                <w:kern w:val="0"/>
                <w:sz w:val="30"/>
                <w:szCs w:val="30"/>
              </w:rPr>
            </w:pPr>
            <w:r w:rsidRPr="00176172">
              <w:rPr>
                <w:rFonts w:ascii="仿宋" w:eastAsia="仿宋" w:hAnsi="仿宋" w:cs="仿宋" w:hint="eastAsia"/>
                <w:kern w:val="0"/>
                <w:sz w:val="30"/>
                <w:szCs w:val="30"/>
              </w:rPr>
              <w:t>傅宏伟</w:t>
            </w:r>
          </w:p>
        </w:tc>
        <w:tc>
          <w:tcPr>
            <w:tcW w:w="3960" w:type="dxa"/>
            <w:vAlign w:val="center"/>
          </w:tcPr>
          <w:p w:rsidR="00176172" w:rsidRPr="00B938C8" w:rsidRDefault="00176172"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826"/>
        </w:trPr>
        <w:tc>
          <w:tcPr>
            <w:tcW w:w="1080" w:type="dxa"/>
            <w:tcBorders>
              <w:bottom w:val="single" w:sz="4" w:space="0" w:color="auto"/>
            </w:tcBorders>
            <w:vAlign w:val="center"/>
          </w:tcPr>
          <w:p w:rsidR="003B28F9" w:rsidRPr="00B938C8" w:rsidRDefault="00F86746" w:rsidP="00406024">
            <w:pPr>
              <w:widowControl/>
              <w:adjustRightInd w:val="0"/>
              <w:snapToGrid w:val="0"/>
              <w:jc w:val="center"/>
              <w:rPr>
                <w:rFonts w:ascii="仿宋" w:eastAsia="仿宋" w:hAnsi="仿宋" w:cs="仿宋"/>
                <w:kern w:val="0"/>
                <w:sz w:val="30"/>
                <w:szCs w:val="30"/>
              </w:rPr>
            </w:pPr>
            <w:r>
              <w:rPr>
                <w:rFonts w:ascii="仿宋" w:eastAsia="仿宋" w:hAnsi="仿宋" w:cs="仿宋" w:hint="eastAsia"/>
                <w:kern w:val="0"/>
                <w:sz w:val="30"/>
                <w:szCs w:val="30"/>
              </w:rPr>
              <w:t>1</w:t>
            </w:r>
            <w:r w:rsidR="00176172">
              <w:rPr>
                <w:rFonts w:ascii="仿宋" w:eastAsia="仿宋" w:hAnsi="仿宋" w:cs="仿宋" w:hint="eastAsia"/>
                <w:kern w:val="0"/>
                <w:sz w:val="30"/>
                <w:szCs w:val="30"/>
              </w:rPr>
              <w:t>6</w:t>
            </w:r>
          </w:p>
        </w:tc>
        <w:tc>
          <w:tcPr>
            <w:tcW w:w="4335" w:type="dxa"/>
            <w:tcBorders>
              <w:bottom w:val="single" w:sz="4" w:space="0" w:color="auto"/>
            </w:tcBorders>
            <w:vAlign w:val="center"/>
          </w:tcPr>
          <w:p w:rsidR="003B28F9" w:rsidRPr="003E25A9" w:rsidRDefault="003B28F9" w:rsidP="00406024">
            <w:pPr>
              <w:adjustRightInd w:val="0"/>
              <w:snapToGrid w:val="0"/>
              <w:rPr>
                <w:rFonts w:ascii="仿宋" w:eastAsia="仿宋" w:hAnsi="仿宋" w:cs="仿宋"/>
                <w:kern w:val="0"/>
                <w:sz w:val="30"/>
                <w:szCs w:val="30"/>
              </w:rPr>
            </w:pPr>
            <w:r w:rsidRPr="003E25A9">
              <w:rPr>
                <w:rFonts w:ascii="仿宋" w:eastAsia="仿宋" w:hAnsi="仿宋" w:cs="仿宋" w:hint="eastAsia"/>
                <w:kern w:val="0"/>
                <w:sz w:val="30"/>
                <w:szCs w:val="30"/>
              </w:rPr>
              <w:t>火山石加中药熨敷治疗老年退行性骨关节病、软组织劳损技术</w:t>
            </w:r>
          </w:p>
        </w:tc>
        <w:tc>
          <w:tcPr>
            <w:tcW w:w="2700" w:type="dxa"/>
            <w:tcBorders>
              <w:bottom w:val="single" w:sz="4" w:space="0" w:color="auto"/>
            </w:tcBorders>
          </w:tcPr>
          <w:p w:rsidR="003B28F9" w:rsidRPr="003E25A9" w:rsidRDefault="003B28F9" w:rsidP="00406024">
            <w:pPr>
              <w:adjustRightInd w:val="0"/>
              <w:snapToGrid w:val="0"/>
              <w:jc w:val="left"/>
              <w:rPr>
                <w:rFonts w:ascii="仿宋" w:eastAsia="仿宋" w:hAnsi="仿宋" w:cs="仿宋"/>
                <w:kern w:val="0"/>
                <w:sz w:val="30"/>
                <w:szCs w:val="30"/>
              </w:rPr>
            </w:pPr>
            <w:r>
              <w:rPr>
                <w:rFonts w:ascii="仿宋" w:eastAsia="仿宋" w:hAnsi="仿宋" w:cs="仿宋" w:hint="eastAsia"/>
                <w:kern w:val="0"/>
                <w:sz w:val="30"/>
                <w:szCs w:val="30"/>
              </w:rPr>
              <w:t>杭州市拱墅区中医院</w:t>
            </w:r>
          </w:p>
        </w:tc>
        <w:tc>
          <w:tcPr>
            <w:tcW w:w="1620" w:type="dxa"/>
            <w:tcBorders>
              <w:bottom w:val="single" w:sz="4" w:space="0" w:color="auto"/>
            </w:tcBorders>
            <w:vAlign w:val="center"/>
          </w:tcPr>
          <w:p w:rsidR="003B28F9" w:rsidRPr="003E25A9" w:rsidRDefault="003B28F9" w:rsidP="00406024">
            <w:pPr>
              <w:adjustRightInd w:val="0"/>
              <w:snapToGrid w:val="0"/>
              <w:jc w:val="center"/>
              <w:rPr>
                <w:rFonts w:ascii="仿宋" w:eastAsia="仿宋" w:hAnsi="仿宋" w:cs="仿宋"/>
                <w:kern w:val="0"/>
                <w:sz w:val="30"/>
                <w:szCs w:val="30"/>
              </w:rPr>
            </w:pPr>
            <w:r w:rsidRPr="003E25A9">
              <w:rPr>
                <w:rFonts w:ascii="仿宋" w:eastAsia="仿宋" w:hAnsi="仿宋" w:cs="仿宋" w:hint="eastAsia"/>
                <w:kern w:val="0"/>
                <w:sz w:val="30"/>
                <w:szCs w:val="30"/>
              </w:rPr>
              <w:t>张京松</w:t>
            </w:r>
          </w:p>
          <w:p w:rsidR="003B28F9" w:rsidRPr="003E25A9" w:rsidRDefault="003B28F9" w:rsidP="00406024">
            <w:pPr>
              <w:adjustRightInd w:val="0"/>
              <w:snapToGrid w:val="0"/>
              <w:jc w:val="center"/>
              <w:rPr>
                <w:rFonts w:ascii="仿宋" w:eastAsia="仿宋" w:hAnsi="仿宋" w:cs="仿宋"/>
                <w:kern w:val="0"/>
                <w:sz w:val="30"/>
                <w:szCs w:val="30"/>
              </w:rPr>
            </w:pPr>
          </w:p>
        </w:tc>
        <w:tc>
          <w:tcPr>
            <w:tcW w:w="3960" w:type="dxa"/>
            <w:tcBorders>
              <w:bottom w:val="single" w:sz="4" w:space="0" w:color="auto"/>
            </w:tcBorders>
            <w:vAlign w:val="center"/>
          </w:tcPr>
          <w:p w:rsidR="003B28F9" w:rsidRPr="00B938C8" w:rsidRDefault="003B28F9"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17</w:t>
            </w:r>
          </w:p>
        </w:tc>
        <w:tc>
          <w:tcPr>
            <w:tcW w:w="4335" w:type="dxa"/>
            <w:vAlign w:val="center"/>
          </w:tcPr>
          <w:p w:rsidR="003B28F9" w:rsidRPr="00B938C8" w:rsidRDefault="003B28F9" w:rsidP="00406024">
            <w:pPr>
              <w:widowControl/>
              <w:adjustRightInd w:val="0"/>
              <w:snapToGrid w:val="0"/>
              <w:rPr>
                <w:rFonts w:ascii="仿宋" w:eastAsia="仿宋" w:hAnsi="仿宋" w:cs="仿宋"/>
                <w:kern w:val="0"/>
                <w:sz w:val="30"/>
                <w:szCs w:val="30"/>
              </w:rPr>
            </w:pPr>
            <w:r w:rsidRPr="00B938C8">
              <w:rPr>
                <w:rFonts w:ascii="仿宋" w:eastAsia="仿宋" w:hAnsi="仿宋" w:cs="仿宋" w:hint="eastAsia"/>
                <w:kern w:val="0"/>
                <w:sz w:val="30"/>
                <w:szCs w:val="30"/>
              </w:rPr>
              <w:t>杉树皮外固定治疗伸直型桡骨下端骨折技术</w:t>
            </w:r>
            <w:r w:rsidRPr="00B938C8">
              <w:rPr>
                <w:rFonts w:ascii="仿宋" w:eastAsia="仿宋" w:hAnsi="仿宋" w:cs="仿宋"/>
                <w:kern w:val="0"/>
                <w:sz w:val="30"/>
                <w:szCs w:val="30"/>
              </w:rPr>
              <w:t xml:space="preserve"> </w:t>
            </w:r>
          </w:p>
        </w:tc>
        <w:tc>
          <w:tcPr>
            <w:tcW w:w="2700" w:type="dxa"/>
            <w:vAlign w:val="center"/>
          </w:tcPr>
          <w:p w:rsidR="003B28F9" w:rsidRPr="00B938C8" w:rsidRDefault="003B28F9"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浙江省立同德医院</w:t>
            </w:r>
            <w:r w:rsidRPr="00B938C8">
              <w:rPr>
                <w:rFonts w:ascii="仿宋" w:eastAsia="仿宋" w:hAnsi="仿宋" w:cs="仿宋"/>
                <w:kern w:val="0"/>
                <w:sz w:val="30"/>
                <w:szCs w:val="30"/>
              </w:rPr>
              <w:t xml:space="preserve"> </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张培祥</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国家公布推广的第一批适宜技术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18</w:t>
            </w:r>
          </w:p>
        </w:tc>
        <w:tc>
          <w:tcPr>
            <w:tcW w:w="4335" w:type="dxa"/>
            <w:vAlign w:val="center"/>
          </w:tcPr>
          <w:p w:rsidR="003B28F9" w:rsidRPr="00B938C8" w:rsidRDefault="003B28F9" w:rsidP="00406024">
            <w:pPr>
              <w:widowControl/>
              <w:adjustRightInd w:val="0"/>
              <w:snapToGrid w:val="0"/>
              <w:rPr>
                <w:rFonts w:ascii="仿宋" w:eastAsia="仿宋" w:hAnsi="仿宋" w:cs="仿宋"/>
                <w:kern w:val="0"/>
                <w:sz w:val="30"/>
                <w:szCs w:val="30"/>
              </w:rPr>
            </w:pPr>
            <w:r w:rsidRPr="00B938C8">
              <w:rPr>
                <w:rFonts w:ascii="仿宋" w:eastAsia="仿宋" w:hAnsi="仿宋" w:cs="仿宋" w:hint="eastAsia"/>
                <w:kern w:val="0"/>
                <w:sz w:val="30"/>
                <w:szCs w:val="30"/>
              </w:rPr>
              <w:t>特定针法治疗前列腺增生引起排尿困难技术</w:t>
            </w:r>
            <w:r w:rsidRPr="00B938C8">
              <w:rPr>
                <w:rFonts w:ascii="仿宋" w:eastAsia="仿宋" w:hAnsi="仿宋" w:cs="仿宋"/>
                <w:kern w:val="0"/>
                <w:sz w:val="30"/>
                <w:szCs w:val="30"/>
              </w:rPr>
              <w:t xml:space="preserve"> </w:t>
            </w:r>
          </w:p>
        </w:tc>
        <w:tc>
          <w:tcPr>
            <w:tcW w:w="2700" w:type="dxa"/>
            <w:vAlign w:val="center"/>
          </w:tcPr>
          <w:p w:rsidR="003B28F9" w:rsidRPr="00B938C8" w:rsidRDefault="003B28F9" w:rsidP="00406024">
            <w:pPr>
              <w:widowControl/>
              <w:adjustRightInd w:val="0"/>
              <w:snapToGrid w:val="0"/>
              <w:jc w:val="left"/>
              <w:rPr>
                <w:rFonts w:ascii="仿宋" w:eastAsia="仿宋" w:hAnsi="仿宋" w:cs="仿宋"/>
                <w:kern w:val="0"/>
                <w:sz w:val="30"/>
                <w:szCs w:val="30"/>
              </w:rPr>
            </w:pPr>
            <w:r w:rsidRPr="00B938C8">
              <w:rPr>
                <w:rFonts w:ascii="仿宋" w:eastAsia="仿宋" w:hAnsi="仿宋" w:cs="仿宋" w:hint="eastAsia"/>
                <w:kern w:val="0"/>
                <w:sz w:val="30"/>
                <w:szCs w:val="30"/>
              </w:rPr>
              <w:t>杭州市中医院</w:t>
            </w:r>
            <w:r w:rsidRPr="00B938C8">
              <w:rPr>
                <w:rFonts w:ascii="仿宋" w:eastAsia="仿宋" w:hAnsi="仿宋" w:cs="仿宋"/>
                <w:kern w:val="0"/>
                <w:sz w:val="30"/>
                <w:szCs w:val="30"/>
              </w:rPr>
              <w:t xml:space="preserve"> </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韩崇华</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国家公布推广的第一批适宜技术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lastRenderedPageBreak/>
              <w:t>19</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手法整复杉树皮外固定结合皮牵引治疗小儿股骨干骨折技术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富阳市中医骨伤科医院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张亚军</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国家公布推广的第一批适宜技术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20</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王不留行耳穴治疗促泌乳技术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长兴县中医院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韩琦</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国家公布推广的第五批适宜技术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21</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贴敷疗法治疗小儿汗证技术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长春中医药大学</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辛国</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国家公布推广的第五批适宜技术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22</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阿是穴邻点透刺加缠针震颤法治疗偏头痛急性发作技术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浙江中医药大学</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方剑乔</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23</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针刀‘二点三线’法干预治疗颈椎病技术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浙江中医药大学</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叶新苗</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24</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粗针神道穴平刺治疗面神经炎技术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浙江省中医院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宣丽华</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25</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腹针治疗肩关节周围炎技术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浙江省中医院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莫晓枫</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26</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经络调理手法预防体弱儿技术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浙江省中医药学会</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王晓鸣</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27</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手法整复杉树皮外固定治疗肱骨髁上骨折技术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富阳市中医骨伤科医院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张玉柱</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28</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小针刀配合手法松解治疗膝骨关节炎技术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富阳市中医骨伤科医院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丁方平</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t>29</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董氏火丁指压治疗婴儿吐乳症技术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宁波市中医院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董幼祺</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r w:rsidR="003B28F9" w:rsidRPr="00121BBA" w:rsidTr="00406024">
        <w:trPr>
          <w:trHeight w:hRule="exact" w:val="794"/>
        </w:trPr>
        <w:tc>
          <w:tcPr>
            <w:tcW w:w="1080" w:type="dxa"/>
            <w:vAlign w:val="center"/>
          </w:tcPr>
          <w:p w:rsidR="003B28F9" w:rsidRPr="00B938C8" w:rsidRDefault="003C7949" w:rsidP="00406024">
            <w:pPr>
              <w:widowControl/>
              <w:adjustRightInd w:val="0"/>
              <w:snapToGrid w:val="0"/>
              <w:jc w:val="center"/>
              <w:rPr>
                <w:rFonts w:ascii="仿宋" w:eastAsia="仿宋" w:hAnsi="仿宋" w:cs="仿宋"/>
                <w:kern w:val="0"/>
                <w:sz w:val="30"/>
                <w:szCs w:val="30"/>
              </w:rPr>
            </w:pPr>
            <w:r>
              <w:rPr>
                <w:rFonts w:ascii="仿宋" w:eastAsia="仿宋" w:hAnsi="仿宋" w:cs="仿宋"/>
                <w:kern w:val="0"/>
                <w:sz w:val="30"/>
                <w:szCs w:val="30"/>
              </w:rPr>
              <w:lastRenderedPageBreak/>
              <w:t>30</w:t>
            </w:r>
          </w:p>
        </w:tc>
        <w:tc>
          <w:tcPr>
            <w:tcW w:w="4335" w:type="dxa"/>
            <w:vAlign w:val="center"/>
          </w:tcPr>
          <w:p w:rsidR="003B28F9" w:rsidRPr="00B938C8" w:rsidRDefault="003B28F9" w:rsidP="00406024">
            <w:pPr>
              <w:widowControl/>
              <w:adjustRightInd w:val="0"/>
              <w:snapToGrid w:val="0"/>
              <w:rPr>
                <w:rFonts w:ascii="仿宋" w:eastAsia="仿宋" w:hAnsi="仿宋" w:cs="Times New Roman"/>
                <w:kern w:val="0"/>
                <w:sz w:val="30"/>
                <w:szCs w:val="30"/>
              </w:rPr>
            </w:pPr>
            <w:r w:rsidRPr="00B938C8">
              <w:rPr>
                <w:rFonts w:ascii="仿宋" w:eastAsia="仿宋" w:hAnsi="仿宋" w:cs="仿宋" w:hint="eastAsia"/>
                <w:kern w:val="0"/>
                <w:sz w:val="30"/>
                <w:szCs w:val="30"/>
              </w:rPr>
              <w:t>旋后牵伸法治疗肱骨外上髁炎技术</w:t>
            </w:r>
          </w:p>
        </w:tc>
        <w:tc>
          <w:tcPr>
            <w:tcW w:w="270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湖州市中医院</w:t>
            </w:r>
          </w:p>
        </w:tc>
        <w:tc>
          <w:tcPr>
            <w:tcW w:w="1620" w:type="dxa"/>
            <w:vAlign w:val="center"/>
          </w:tcPr>
          <w:p w:rsidR="003B28F9" w:rsidRPr="00B938C8" w:rsidRDefault="003B28F9" w:rsidP="00406024">
            <w:pPr>
              <w:widowControl/>
              <w:adjustRightInd w:val="0"/>
              <w:snapToGrid w:val="0"/>
              <w:jc w:val="center"/>
              <w:rPr>
                <w:rFonts w:ascii="仿宋" w:eastAsia="仿宋" w:hAnsi="仿宋" w:cs="Times New Roman"/>
                <w:kern w:val="0"/>
                <w:sz w:val="30"/>
                <w:szCs w:val="30"/>
              </w:rPr>
            </w:pPr>
            <w:r w:rsidRPr="00B938C8">
              <w:rPr>
                <w:rFonts w:ascii="仿宋" w:eastAsia="仿宋" w:hAnsi="仿宋" w:cs="仿宋" w:hint="eastAsia"/>
                <w:kern w:val="0"/>
                <w:sz w:val="30"/>
                <w:szCs w:val="30"/>
              </w:rPr>
              <w:t>傅瑞阳</w:t>
            </w:r>
          </w:p>
        </w:tc>
        <w:tc>
          <w:tcPr>
            <w:tcW w:w="3960" w:type="dxa"/>
            <w:vAlign w:val="center"/>
          </w:tcPr>
          <w:p w:rsidR="003B28F9" w:rsidRPr="00B938C8" w:rsidRDefault="003B28F9" w:rsidP="00406024">
            <w:pPr>
              <w:widowControl/>
              <w:adjustRightInd w:val="0"/>
              <w:snapToGrid w:val="0"/>
              <w:jc w:val="left"/>
              <w:rPr>
                <w:rFonts w:ascii="仿宋" w:eastAsia="仿宋" w:hAnsi="仿宋" w:cs="Times New Roman"/>
                <w:kern w:val="0"/>
                <w:sz w:val="30"/>
                <w:szCs w:val="30"/>
              </w:rPr>
            </w:pPr>
            <w:r w:rsidRPr="00B938C8">
              <w:rPr>
                <w:rFonts w:ascii="仿宋" w:eastAsia="仿宋" w:hAnsi="仿宋" w:cs="仿宋" w:hint="eastAsia"/>
                <w:kern w:val="0"/>
                <w:sz w:val="30"/>
                <w:szCs w:val="30"/>
              </w:rPr>
              <w:t>我省公布推广的适宜技术</w:t>
            </w:r>
          </w:p>
        </w:tc>
      </w:tr>
    </w:tbl>
    <w:p w:rsidR="007D6A78" w:rsidRDefault="007D6A78" w:rsidP="00943118">
      <w:pPr>
        <w:rPr>
          <w:rFonts w:ascii="宋体" w:cs="Times New Roman"/>
          <w:b/>
          <w:bCs/>
          <w:sz w:val="36"/>
          <w:szCs w:val="36"/>
        </w:rPr>
        <w:sectPr w:rsidR="007D6A78" w:rsidSect="00943118">
          <w:pgSz w:w="16838" w:h="11906" w:orient="landscape"/>
          <w:pgMar w:top="1440" w:right="1800" w:bottom="1440" w:left="1800" w:header="851" w:footer="992" w:gutter="0"/>
          <w:cols w:space="425"/>
          <w:docGrid w:type="linesAndChars" w:linePitch="312"/>
        </w:sectPr>
      </w:pPr>
    </w:p>
    <w:p w:rsidR="007D6A78" w:rsidRPr="00943118" w:rsidRDefault="007D6A78" w:rsidP="00943118">
      <w:pPr>
        <w:rPr>
          <w:rFonts w:cs="Times New Roman"/>
        </w:rPr>
      </w:pPr>
    </w:p>
    <w:sectPr w:rsidR="007D6A78" w:rsidRPr="00943118" w:rsidSect="009431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F3D" w:rsidRDefault="006C1F3D" w:rsidP="0015667A">
      <w:r>
        <w:separator/>
      </w:r>
    </w:p>
  </w:endnote>
  <w:endnote w:type="continuationSeparator" w:id="1">
    <w:p w:rsidR="006C1F3D" w:rsidRDefault="006C1F3D" w:rsidP="00156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F3D" w:rsidRDefault="006C1F3D" w:rsidP="0015667A">
      <w:r>
        <w:separator/>
      </w:r>
    </w:p>
  </w:footnote>
  <w:footnote w:type="continuationSeparator" w:id="1">
    <w:p w:rsidR="006C1F3D" w:rsidRDefault="006C1F3D" w:rsidP="00156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118"/>
    <w:rsid w:val="000028CD"/>
    <w:rsid w:val="00057FAB"/>
    <w:rsid w:val="00071C54"/>
    <w:rsid w:val="00092720"/>
    <w:rsid w:val="00095748"/>
    <w:rsid w:val="000A26D7"/>
    <w:rsid w:val="000B665F"/>
    <w:rsid w:val="000E0B97"/>
    <w:rsid w:val="00103514"/>
    <w:rsid w:val="0010793B"/>
    <w:rsid w:val="00121BBA"/>
    <w:rsid w:val="0012380C"/>
    <w:rsid w:val="00125EF1"/>
    <w:rsid w:val="00143E56"/>
    <w:rsid w:val="00153B5F"/>
    <w:rsid w:val="0015667A"/>
    <w:rsid w:val="0016715A"/>
    <w:rsid w:val="00167370"/>
    <w:rsid w:val="00176172"/>
    <w:rsid w:val="00193F37"/>
    <w:rsid w:val="001A4795"/>
    <w:rsid w:val="001B59D0"/>
    <w:rsid w:val="001D562A"/>
    <w:rsid w:val="001E737D"/>
    <w:rsid w:val="001F213E"/>
    <w:rsid w:val="00207538"/>
    <w:rsid w:val="0022435F"/>
    <w:rsid w:val="00231C6B"/>
    <w:rsid w:val="002333F3"/>
    <w:rsid w:val="002426FD"/>
    <w:rsid w:val="00246148"/>
    <w:rsid w:val="002479EC"/>
    <w:rsid w:val="00253D68"/>
    <w:rsid w:val="002B5154"/>
    <w:rsid w:val="002E1B6D"/>
    <w:rsid w:val="00300EF2"/>
    <w:rsid w:val="00317348"/>
    <w:rsid w:val="00337DFF"/>
    <w:rsid w:val="00345BC0"/>
    <w:rsid w:val="00353188"/>
    <w:rsid w:val="003558C3"/>
    <w:rsid w:val="00370438"/>
    <w:rsid w:val="00380D11"/>
    <w:rsid w:val="0039376C"/>
    <w:rsid w:val="003B28F9"/>
    <w:rsid w:val="003B627F"/>
    <w:rsid w:val="003C7949"/>
    <w:rsid w:val="003E25A9"/>
    <w:rsid w:val="00405B2C"/>
    <w:rsid w:val="00406024"/>
    <w:rsid w:val="0041494B"/>
    <w:rsid w:val="004218F5"/>
    <w:rsid w:val="0042600A"/>
    <w:rsid w:val="00434EA5"/>
    <w:rsid w:val="004350D6"/>
    <w:rsid w:val="004461F9"/>
    <w:rsid w:val="00463DBA"/>
    <w:rsid w:val="00484409"/>
    <w:rsid w:val="00485F30"/>
    <w:rsid w:val="0049114D"/>
    <w:rsid w:val="004A737F"/>
    <w:rsid w:val="004B64CA"/>
    <w:rsid w:val="004C4792"/>
    <w:rsid w:val="004E4FAE"/>
    <w:rsid w:val="00506241"/>
    <w:rsid w:val="00522E95"/>
    <w:rsid w:val="00530426"/>
    <w:rsid w:val="00553AAE"/>
    <w:rsid w:val="00556E05"/>
    <w:rsid w:val="0058334B"/>
    <w:rsid w:val="00587598"/>
    <w:rsid w:val="005B6BC2"/>
    <w:rsid w:val="005D3945"/>
    <w:rsid w:val="0061497E"/>
    <w:rsid w:val="006554D9"/>
    <w:rsid w:val="0065774C"/>
    <w:rsid w:val="0066457F"/>
    <w:rsid w:val="006703F4"/>
    <w:rsid w:val="00673788"/>
    <w:rsid w:val="00681772"/>
    <w:rsid w:val="006A13EF"/>
    <w:rsid w:val="006A18CE"/>
    <w:rsid w:val="006A22E1"/>
    <w:rsid w:val="006A6D53"/>
    <w:rsid w:val="006C1F3D"/>
    <w:rsid w:val="006D05B9"/>
    <w:rsid w:val="006E77A4"/>
    <w:rsid w:val="006F52A8"/>
    <w:rsid w:val="00722AC7"/>
    <w:rsid w:val="0074582F"/>
    <w:rsid w:val="00751549"/>
    <w:rsid w:val="007751AC"/>
    <w:rsid w:val="007800A9"/>
    <w:rsid w:val="007A1373"/>
    <w:rsid w:val="007D667A"/>
    <w:rsid w:val="007D6A78"/>
    <w:rsid w:val="00814B03"/>
    <w:rsid w:val="00817A51"/>
    <w:rsid w:val="00823521"/>
    <w:rsid w:val="00837DE7"/>
    <w:rsid w:val="00872F24"/>
    <w:rsid w:val="00875C50"/>
    <w:rsid w:val="008817B7"/>
    <w:rsid w:val="00881A9C"/>
    <w:rsid w:val="00897A3C"/>
    <w:rsid w:val="008A3163"/>
    <w:rsid w:val="008A7FAD"/>
    <w:rsid w:val="008B35E8"/>
    <w:rsid w:val="008B58E5"/>
    <w:rsid w:val="008C2BBD"/>
    <w:rsid w:val="008C4C39"/>
    <w:rsid w:val="008D3167"/>
    <w:rsid w:val="008E43FE"/>
    <w:rsid w:val="009212F7"/>
    <w:rsid w:val="00931923"/>
    <w:rsid w:val="00943118"/>
    <w:rsid w:val="00964638"/>
    <w:rsid w:val="009A3622"/>
    <w:rsid w:val="009D46EC"/>
    <w:rsid w:val="009E3991"/>
    <w:rsid w:val="009E6F8C"/>
    <w:rsid w:val="00A079E6"/>
    <w:rsid w:val="00A21491"/>
    <w:rsid w:val="00A23865"/>
    <w:rsid w:val="00A24D65"/>
    <w:rsid w:val="00A43F8B"/>
    <w:rsid w:val="00A72A8B"/>
    <w:rsid w:val="00A858EA"/>
    <w:rsid w:val="00AA059F"/>
    <w:rsid w:val="00AB5CCC"/>
    <w:rsid w:val="00AD2118"/>
    <w:rsid w:val="00AD33DD"/>
    <w:rsid w:val="00AE03C6"/>
    <w:rsid w:val="00AF1591"/>
    <w:rsid w:val="00B13DAB"/>
    <w:rsid w:val="00B33EE0"/>
    <w:rsid w:val="00B4791A"/>
    <w:rsid w:val="00B7326E"/>
    <w:rsid w:val="00B76CD3"/>
    <w:rsid w:val="00B938C8"/>
    <w:rsid w:val="00B967C7"/>
    <w:rsid w:val="00BB0B1D"/>
    <w:rsid w:val="00BE6A08"/>
    <w:rsid w:val="00C00098"/>
    <w:rsid w:val="00C00B8D"/>
    <w:rsid w:val="00C129A8"/>
    <w:rsid w:val="00C26D20"/>
    <w:rsid w:val="00C3334D"/>
    <w:rsid w:val="00C42F12"/>
    <w:rsid w:val="00C462A8"/>
    <w:rsid w:val="00C641A5"/>
    <w:rsid w:val="00C676F7"/>
    <w:rsid w:val="00C7013E"/>
    <w:rsid w:val="00C904FE"/>
    <w:rsid w:val="00C96049"/>
    <w:rsid w:val="00D05D9D"/>
    <w:rsid w:val="00D2338E"/>
    <w:rsid w:val="00D459E9"/>
    <w:rsid w:val="00D66F3A"/>
    <w:rsid w:val="00D87128"/>
    <w:rsid w:val="00D91C3D"/>
    <w:rsid w:val="00DA40DC"/>
    <w:rsid w:val="00E41521"/>
    <w:rsid w:val="00EC4431"/>
    <w:rsid w:val="00EE16EA"/>
    <w:rsid w:val="00EE6395"/>
    <w:rsid w:val="00F0015F"/>
    <w:rsid w:val="00F0369C"/>
    <w:rsid w:val="00F42291"/>
    <w:rsid w:val="00F83842"/>
    <w:rsid w:val="00F845C1"/>
    <w:rsid w:val="00F86746"/>
    <w:rsid w:val="00F90EAA"/>
    <w:rsid w:val="00FB0F35"/>
    <w:rsid w:val="00FF5A40"/>
    <w:rsid w:val="00FF6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118"/>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67A"/>
    <w:rPr>
      <w:rFonts w:cs="Calibri"/>
      <w:sz w:val="18"/>
      <w:szCs w:val="18"/>
    </w:rPr>
  </w:style>
  <w:style w:type="paragraph" w:styleId="a4">
    <w:name w:val="footer"/>
    <w:basedOn w:val="a"/>
    <w:link w:val="Char0"/>
    <w:uiPriority w:val="99"/>
    <w:semiHidden/>
    <w:unhideWhenUsed/>
    <w:rsid w:val="00156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67A"/>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Words>
  <Characters>1286</Characters>
  <Application>Microsoft Office Word</Application>
  <DocSecurity>0</DocSecurity>
  <Lines>10</Lines>
  <Paragraphs>3</Paragraphs>
  <ScaleCrop>false</ScaleCrop>
  <Company>Lenovo (Beijing) Limited</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中医药适宜技术目录库</dc:title>
  <dc:creator>admin</dc:creator>
  <cp:lastModifiedBy>admin</cp:lastModifiedBy>
  <cp:revision>3</cp:revision>
  <dcterms:created xsi:type="dcterms:W3CDTF">2015-09-02T10:39:00Z</dcterms:created>
  <dcterms:modified xsi:type="dcterms:W3CDTF">2015-09-06T07:58:00Z</dcterms:modified>
</cp:coreProperties>
</file>